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7C" w:rsidRPr="00931E57" w:rsidRDefault="00816B7C" w:rsidP="00816B7C">
      <w:pPr>
        <w:contextualSpacing/>
        <w:jc w:val="center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816B7C" w:rsidRPr="00931E57" w:rsidRDefault="00816B7C" w:rsidP="00816B7C">
      <w:pPr>
        <w:contextualSpacing/>
        <w:jc w:val="center"/>
        <w:rPr>
          <w:b/>
          <w:color w:val="000000"/>
          <w:sz w:val="27"/>
          <w:szCs w:val="27"/>
        </w:rPr>
      </w:pPr>
    </w:p>
    <w:p w:rsidR="00816B7C" w:rsidRDefault="00816B7C" w:rsidP="00816B7C">
      <w:pPr>
        <w:spacing w:after="0" w:line="240" w:lineRule="auto"/>
        <w:jc w:val="center"/>
        <w:outlineLvl w:val="0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center"/>
        <w:outlineLvl w:val="0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ПРАВИТЕЛЬСТВО САРАТОВСКОЙ ОБЛАСТИ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РАСПОРЯЖЕНИЕ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от 13 февраля 2015 г. N 21-Пр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ОБ УТВЕРЖДЕНИИ ПЛАНА МЕРОПРИЯТИЙ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ПО ОБЕСПЕЧЕНИЮ УСТОЙЧИВОГО РАЗВИТИЯ ЭКОНОМИКИ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И СОЦИАЛЬНОЙ СТАБИЛЬНОСТИ В САРАТОВСКОЙ ОБЛАСТИ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НА 2015 - 2017 ГОДЫ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 </w:t>
      </w:r>
      <w:proofErr w:type="gramStart"/>
      <w:r w:rsidRPr="00931E57">
        <w:rPr>
          <w:color w:val="000000"/>
          <w:sz w:val="27"/>
          <w:szCs w:val="27"/>
        </w:rPr>
        <w:t xml:space="preserve">(в ред. распоряжений Правительства Саратовской области от 19.03.2015 </w:t>
      </w:r>
      <w:hyperlink r:id="rId5" w:history="1">
        <w:r w:rsidRPr="00931E57">
          <w:rPr>
            <w:color w:val="000000"/>
            <w:sz w:val="27"/>
            <w:szCs w:val="27"/>
          </w:rPr>
          <w:t>N 38-Пр</w:t>
        </w:r>
      </w:hyperlink>
      <w:r w:rsidRPr="00931E57">
        <w:rPr>
          <w:color w:val="000000"/>
          <w:sz w:val="27"/>
          <w:szCs w:val="27"/>
        </w:rPr>
        <w:t xml:space="preserve">, </w:t>
      </w:r>
      <w:proofErr w:type="gramEnd"/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от 20.05.2016 </w:t>
      </w:r>
      <w:hyperlink r:id="rId6" w:history="1">
        <w:r w:rsidRPr="00931E57">
          <w:rPr>
            <w:color w:val="000000"/>
            <w:sz w:val="27"/>
            <w:szCs w:val="27"/>
          </w:rPr>
          <w:t>N 73-Пр</w:t>
        </w:r>
      </w:hyperlink>
      <w:r w:rsidRPr="00931E57">
        <w:rPr>
          <w:color w:val="000000"/>
          <w:sz w:val="27"/>
          <w:szCs w:val="27"/>
        </w:rPr>
        <w:t xml:space="preserve">, </w:t>
      </w:r>
      <w:hyperlink r:id="rId7" w:history="1">
        <w:r w:rsidRPr="00931E57">
          <w:rPr>
            <w:color w:val="000000"/>
            <w:sz w:val="27"/>
            <w:szCs w:val="27"/>
          </w:rPr>
          <w:t>постановления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от 21.10.2016 N 580-П)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ind w:firstLine="540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1. Утвердить </w:t>
      </w:r>
      <w:hyperlink w:anchor="P35" w:history="1">
        <w:r w:rsidRPr="00931E57">
          <w:rPr>
            <w:color w:val="000000"/>
            <w:sz w:val="27"/>
            <w:szCs w:val="27"/>
          </w:rPr>
          <w:t>План</w:t>
        </w:r>
      </w:hyperlink>
      <w:r w:rsidRPr="00931E57">
        <w:rPr>
          <w:color w:val="000000"/>
          <w:sz w:val="27"/>
          <w:szCs w:val="27"/>
        </w:rPr>
        <w:t xml:space="preserve"> мероприятий по обеспечению устойчивого развития экономики и социальной стабильности в Саратовской области на 2015 - 2017 годы (далее - План) согласно приложению.</w:t>
      </w:r>
    </w:p>
    <w:p w:rsidR="00816B7C" w:rsidRPr="00931E57" w:rsidRDefault="00816B7C" w:rsidP="00816B7C">
      <w:pPr>
        <w:spacing w:after="0" w:line="240" w:lineRule="auto"/>
        <w:ind w:firstLine="540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2. Органам исполнительной власти области представлять в министерство экономического развития области информацию о ходе реализации Плана ежемесячно в срок не позднее 1 числа месяца, следующего </w:t>
      </w:r>
      <w:proofErr w:type="gramStart"/>
      <w:r w:rsidRPr="00931E57">
        <w:rPr>
          <w:color w:val="000000"/>
          <w:sz w:val="27"/>
          <w:szCs w:val="27"/>
        </w:rPr>
        <w:t>за</w:t>
      </w:r>
      <w:proofErr w:type="gramEnd"/>
      <w:r w:rsidRPr="00931E57">
        <w:rPr>
          <w:color w:val="000000"/>
          <w:sz w:val="27"/>
          <w:szCs w:val="27"/>
        </w:rPr>
        <w:t xml:space="preserve"> отчетным.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(</w:t>
      </w:r>
      <w:proofErr w:type="gramStart"/>
      <w:r w:rsidRPr="00931E57">
        <w:rPr>
          <w:color w:val="000000"/>
          <w:sz w:val="27"/>
          <w:szCs w:val="27"/>
        </w:rPr>
        <w:t>в</w:t>
      </w:r>
      <w:proofErr w:type="gramEnd"/>
      <w:r w:rsidRPr="00931E57">
        <w:rPr>
          <w:color w:val="000000"/>
          <w:sz w:val="27"/>
          <w:szCs w:val="27"/>
        </w:rPr>
        <w:t xml:space="preserve"> ред. </w:t>
      </w:r>
      <w:hyperlink r:id="rId8" w:history="1">
        <w:r w:rsidRPr="00931E57">
          <w:rPr>
            <w:color w:val="000000"/>
            <w:sz w:val="27"/>
            <w:szCs w:val="27"/>
          </w:rPr>
          <w:t>распоряжения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20.05.2016 N 73-Пр, </w:t>
      </w:r>
      <w:hyperlink r:id="rId9" w:history="1">
        <w:r w:rsidRPr="00931E57">
          <w:rPr>
            <w:color w:val="000000"/>
            <w:sz w:val="27"/>
            <w:szCs w:val="27"/>
          </w:rPr>
          <w:t>постановления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0" w:line="240" w:lineRule="auto"/>
        <w:ind w:firstLine="540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3. </w:t>
      </w:r>
      <w:proofErr w:type="gramStart"/>
      <w:r w:rsidRPr="00931E57">
        <w:rPr>
          <w:color w:val="000000"/>
          <w:sz w:val="27"/>
          <w:szCs w:val="27"/>
        </w:rPr>
        <w:t xml:space="preserve">Министерству экономического развития области осуществлять анализ и обобщение информации, полученной от органов исполнительной власти области, и ежемесячно до 5 числа месяца, следующего за отчетным, направлять в Министерство экономического развития Российской Федерации информацию о ходе реализации </w:t>
      </w:r>
      <w:hyperlink w:anchor="P35" w:history="1">
        <w:r w:rsidRPr="00931E57">
          <w:rPr>
            <w:color w:val="000000"/>
            <w:sz w:val="27"/>
            <w:szCs w:val="27"/>
          </w:rPr>
          <w:t>Плана</w:t>
        </w:r>
      </w:hyperlink>
      <w:r w:rsidRPr="00931E57">
        <w:rPr>
          <w:color w:val="000000"/>
          <w:sz w:val="27"/>
          <w:szCs w:val="27"/>
        </w:rPr>
        <w:t>.</w:t>
      </w:r>
      <w:proofErr w:type="gramEnd"/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(в ред. </w:t>
      </w:r>
      <w:hyperlink r:id="rId10" w:history="1">
        <w:r w:rsidRPr="00931E57">
          <w:rPr>
            <w:color w:val="000000"/>
            <w:sz w:val="27"/>
            <w:szCs w:val="27"/>
          </w:rPr>
          <w:t>распоряжения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20.05.2016 N 73-Пр, </w:t>
      </w:r>
      <w:hyperlink r:id="rId11" w:history="1">
        <w:r w:rsidRPr="00931E57">
          <w:rPr>
            <w:color w:val="000000"/>
            <w:sz w:val="27"/>
            <w:szCs w:val="27"/>
          </w:rPr>
          <w:t>постановления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Губернатор Саратовской области В.В.РАДАЕВ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right"/>
        <w:outlineLvl w:val="0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Приложение к распоряжению</w:t>
      </w:r>
    </w:p>
    <w:p w:rsidR="00816B7C" w:rsidRPr="00931E57" w:rsidRDefault="00816B7C" w:rsidP="00816B7C">
      <w:pPr>
        <w:spacing w:after="0" w:line="240" w:lineRule="auto"/>
        <w:jc w:val="right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Правительства Саратовской области</w:t>
      </w:r>
    </w:p>
    <w:p w:rsidR="00816B7C" w:rsidRPr="00931E57" w:rsidRDefault="00816B7C" w:rsidP="00816B7C">
      <w:pPr>
        <w:spacing w:after="0" w:line="240" w:lineRule="auto"/>
        <w:jc w:val="right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от 13 февраля 2015 г. N 21-Пр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bookmarkStart w:id="0" w:name="P35"/>
      <w:bookmarkEnd w:id="0"/>
      <w:r w:rsidRPr="00931E57">
        <w:rPr>
          <w:b/>
          <w:color w:val="000000"/>
          <w:sz w:val="27"/>
          <w:szCs w:val="27"/>
        </w:rPr>
        <w:t>ПЛАН</w:t>
      </w:r>
      <w:r>
        <w:rPr>
          <w:b/>
          <w:color w:val="000000"/>
          <w:sz w:val="27"/>
          <w:szCs w:val="27"/>
        </w:rPr>
        <w:t xml:space="preserve"> </w:t>
      </w:r>
      <w:r w:rsidRPr="00931E57">
        <w:rPr>
          <w:b/>
          <w:color w:val="000000"/>
          <w:sz w:val="27"/>
          <w:szCs w:val="27"/>
        </w:rPr>
        <w:t xml:space="preserve">МЕРОПРИЯТИЙ ПО ОБЕСПЕЧЕНИЮ </w:t>
      </w:r>
      <w:proofErr w:type="gramStart"/>
      <w:r w:rsidRPr="00931E57">
        <w:rPr>
          <w:b/>
          <w:color w:val="000000"/>
          <w:sz w:val="27"/>
          <w:szCs w:val="27"/>
        </w:rPr>
        <w:t>УСТОЙЧИВОГО</w:t>
      </w:r>
      <w:proofErr w:type="gramEnd"/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РАЗВИТИЯ ЭКОНОМИКИ И СОЦИАЛЬНОЙ СТАБИЛЬНОСТИ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В САРАТОВСКОЙ ОБЛАСТИ НА 2015 - 2017 ГОДЫ</w:t>
      </w:r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 </w:t>
      </w:r>
      <w:proofErr w:type="gramStart"/>
      <w:r w:rsidRPr="00931E57">
        <w:rPr>
          <w:color w:val="000000"/>
          <w:sz w:val="27"/>
          <w:szCs w:val="27"/>
        </w:rPr>
        <w:t xml:space="preserve">(в ред. </w:t>
      </w:r>
      <w:hyperlink r:id="rId12" w:history="1">
        <w:r w:rsidRPr="00931E57">
          <w:rPr>
            <w:color w:val="000000"/>
            <w:sz w:val="27"/>
            <w:szCs w:val="27"/>
          </w:rPr>
          <w:t>распоряжения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20.05.2016 N 73-Пр,</w:t>
      </w:r>
      <w:proofErr w:type="gramEnd"/>
    </w:p>
    <w:p w:rsidR="00816B7C" w:rsidRPr="00931E57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hyperlink r:id="rId13" w:history="1">
        <w:r w:rsidRPr="00931E57">
          <w:rPr>
            <w:color w:val="000000"/>
            <w:sz w:val="27"/>
            <w:szCs w:val="27"/>
          </w:rPr>
          <w:t>постановления</w:t>
        </w:r>
      </w:hyperlink>
      <w:r w:rsidRPr="00931E57">
        <w:rPr>
          <w:color w:val="000000"/>
          <w:sz w:val="27"/>
          <w:szCs w:val="27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color w:val="000000"/>
          <w:sz w:val="27"/>
          <w:szCs w:val="27"/>
        </w:rPr>
        <w:sectPr w:rsidR="00816B7C" w:rsidRPr="00931E57" w:rsidSect="00F77ED1">
          <w:pgSz w:w="11906" w:h="16838"/>
          <w:pgMar w:top="426" w:right="850" w:bottom="851" w:left="1134" w:header="708" w:footer="708" w:gutter="0"/>
          <w:cols w:space="708"/>
          <w:docGrid w:linePitch="360"/>
        </w:sectPr>
      </w:pPr>
    </w:p>
    <w:p w:rsidR="00816B7C" w:rsidRPr="00931E57" w:rsidRDefault="00816B7C" w:rsidP="00816B7C">
      <w:pPr>
        <w:spacing w:after="0" w:line="240" w:lineRule="auto"/>
        <w:jc w:val="center"/>
        <w:outlineLvl w:val="1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lastRenderedPageBreak/>
        <w:t>3. Перечень мероприятий обеспечения устойчивого развития</w:t>
      </w:r>
      <w:r>
        <w:rPr>
          <w:color w:val="000000"/>
          <w:sz w:val="27"/>
          <w:szCs w:val="27"/>
        </w:rPr>
        <w:t xml:space="preserve"> </w:t>
      </w:r>
      <w:r w:rsidRPr="00931E57">
        <w:rPr>
          <w:color w:val="000000"/>
          <w:sz w:val="27"/>
          <w:szCs w:val="27"/>
        </w:rPr>
        <w:t>экономики и социальной стабильности в Саратовской области</w:t>
      </w:r>
    </w:p>
    <w:p w:rsidR="00816B7C" w:rsidRDefault="00816B7C" w:rsidP="00816B7C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на 2015 - 2017 годы </w:t>
      </w:r>
    </w:p>
    <w:p w:rsidR="00816B7C" w:rsidRPr="0088605F" w:rsidRDefault="00816B7C" w:rsidP="00816B7C">
      <w:pPr>
        <w:spacing w:after="0" w:line="240" w:lineRule="auto"/>
        <w:jc w:val="center"/>
        <w:rPr>
          <w:i/>
          <w:color w:val="000000"/>
          <w:sz w:val="27"/>
          <w:szCs w:val="27"/>
        </w:rPr>
      </w:pPr>
      <w:r w:rsidRPr="0088605F">
        <w:rPr>
          <w:i/>
          <w:color w:val="000000"/>
          <w:sz w:val="27"/>
          <w:szCs w:val="27"/>
        </w:rPr>
        <w:t>(Извлечение)</w:t>
      </w:r>
    </w:p>
    <w:p w:rsidR="00816B7C" w:rsidRPr="00931E57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2098"/>
        <w:gridCol w:w="1928"/>
        <w:gridCol w:w="1474"/>
        <w:gridCol w:w="2324"/>
        <w:gridCol w:w="1644"/>
        <w:gridCol w:w="1417"/>
        <w:gridCol w:w="1417"/>
        <w:gridCol w:w="1907"/>
      </w:tblGrid>
      <w:tr w:rsidR="00816B7C" w:rsidRPr="00706FA0" w:rsidTr="005E0E9B">
        <w:tc>
          <w:tcPr>
            <w:tcW w:w="737" w:type="dxa"/>
            <w:vMerge w:val="restart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06FA0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06FA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8" w:type="dxa"/>
            <w:vMerge w:val="restart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474" w:type="dxa"/>
            <w:vMerge w:val="restart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324" w:type="dxa"/>
            <w:vMerge w:val="restart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Планируемый итоговый результат (краткое описание)</w:t>
            </w:r>
          </w:p>
        </w:tc>
        <w:tc>
          <w:tcPr>
            <w:tcW w:w="6385" w:type="dxa"/>
            <w:gridSpan w:val="4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Контрольные показатели эффективности мероприятия</w:t>
            </w:r>
          </w:p>
        </w:tc>
      </w:tr>
      <w:tr w:rsidR="00816B7C" w:rsidRPr="00706FA0" w:rsidTr="005E0E9B">
        <w:tc>
          <w:tcPr>
            <w:tcW w:w="737" w:type="dxa"/>
            <w:vMerge/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2014 год (стартовое значение)</w:t>
            </w:r>
          </w:p>
        </w:tc>
        <w:tc>
          <w:tcPr>
            <w:tcW w:w="1417" w:type="dxa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907" w:type="dxa"/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2017 год</w:t>
            </w:r>
          </w:p>
        </w:tc>
      </w:tr>
      <w:tr w:rsidR="00816B7C" w:rsidRPr="00706FA0" w:rsidTr="005E0E9B">
        <w:tc>
          <w:tcPr>
            <w:tcW w:w="14946" w:type="dxa"/>
            <w:gridSpan w:val="9"/>
          </w:tcPr>
          <w:p w:rsidR="00816B7C" w:rsidRPr="00706FA0" w:rsidRDefault="00816B7C" w:rsidP="005E0E9B">
            <w:pPr>
              <w:spacing w:after="0" w:line="240" w:lineRule="auto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1. Поддержка организаций реального сектора экономики области, стимулирование внутреннего спроса и расширение рынков сбыта</w:t>
            </w:r>
          </w:p>
        </w:tc>
      </w:tr>
      <w:tr w:rsidR="00816B7C" w:rsidRPr="00706FA0" w:rsidTr="005E0E9B">
        <w:tc>
          <w:tcPr>
            <w:tcW w:w="14946" w:type="dxa"/>
            <w:gridSpan w:val="9"/>
          </w:tcPr>
          <w:p w:rsidR="00816B7C" w:rsidRPr="00706FA0" w:rsidRDefault="00816B7C" w:rsidP="005E0E9B">
            <w:pPr>
              <w:spacing w:after="0" w:line="240" w:lineRule="auto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1.4.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(в соответствии с </w:t>
            </w:r>
            <w:hyperlink r:id="rId14" w:history="1">
              <w:r w:rsidRPr="00706FA0">
                <w:rPr>
                  <w:color w:val="000000"/>
                  <w:sz w:val="24"/>
                  <w:szCs w:val="24"/>
                </w:rPr>
                <w:t>Планом</w:t>
              </w:r>
            </w:hyperlink>
            <w:r w:rsidRPr="00706FA0">
              <w:rPr>
                <w:color w:val="000000"/>
                <w:sz w:val="24"/>
                <w:szCs w:val="24"/>
              </w:rPr>
              <w:t xml:space="preserve"> по содействию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импортозамещению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 реальном секторе экономики Саратовской области на 2015 - 2016 годы, утвержденным постановлением Правительства Саратовской области от 20 января 2015 года N 5-П)</w:t>
            </w:r>
          </w:p>
        </w:tc>
      </w:tr>
      <w:tr w:rsidR="00816B7C" w:rsidRPr="00706FA0" w:rsidTr="005E0E9B">
        <w:tc>
          <w:tcPr>
            <w:tcW w:w="14946" w:type="dxa"/>
            <w:gridSpan w:val="9"/>
          </w:tcPr>
          <w:p w:rsidR="00816B7C" w:rsidRPr="00706FA0" w:rsidRDefault="00816B7C" w:rsidP="005E0E9B">
            <w:pPr>
              <w:spacing w:after="0" w:line="240" w:lineRule="auto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1.5. Расширение сбыта продукции местных товаропроизводителей, в том числе поддержка экспорта</w:t>
            </w:r>
          </w:p>
        </w:tc>
      </w:tr>
      <w:tr w:rsidR="00816B7C" w:rsidRPr="00706FA0" w:rsidTr="005E0E9B">
        <w:tblPrEx>
          <w:tblBorders>
            <w:insideH w:val="nil"/>
          </w:tblBorders>
        </w:tblPrEx>
        <w:tc>
          <w:tcPr>
            <w:tcW w:w="14946" w:type="dxa"/>
            <w:gridSpan w:val="9"/>
            <w:tcBorders>
              <w:top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(в ред. </w:t>
            </w:r>
            <w:hyperlink r:id="rId15" w:history="1">
              <w:r w:rsidRPr="00706FA0">
                <w:rPr>
                  <w:color w:val="000000"/>
                  <w:sz w:val="24"/>
                  <w:szCs w:val="24"/>
                </w:rPr>
                <w:t>постановления</w:t>
              </w:r>
            </w:hyperlink>
            <w:r w:rsidRPr="00706FA0">
              <w:rPr>
                <w:color w:val="000000"/>
                <w:sz w:val="24"/>
                <w:szCs w:val="24"/>
              </w:rPr>
              <w:t xml:space="preserve"> Правительства Саратовской области от 21.10.2016 N 580-П)</w:t>
            </w:r>
          </w:p>
        </w:tc>
      </w:tr>
      <w:tr w:rsidR="00816B7C" w:rsidRPr="00706FA0" w:rsidTr="005E0E9B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2098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Обеспечение оперативного контроля соблюдения требований национального режима при осуществлении закупок для государственных и муниципальных нужд</w:t>
            </w:r>
          </w:p>
        </w:tc>
        <w:tc>
          <w:tcPr>
            <w:tcW w:w="1928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министерство экономического развития области совместно с органами исполнительной власти области, органами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74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2015 - 2017 годы</w:t>
            </w:r>
          </w:p>
        </w:tc>
        <w:tc>
          <w:tcPr>
            <w:tcW w:w="2324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увеличение объемов закупок с условием предоставления преференций отечественным товаропроизводителям, процентов к предыдущему году</w:t>
            </w:r>
          </w:p>
        </w:tc>
        <w:tc>
          <w:tcPr>
            <w:tcW w:w="1644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907" w:type="dxa"/>
            <w:tcBorders>
              <w:bottom w:val="nil"/>
            </w:tcBorders>
          </w:tcPr>
          <w:p w:rsidR="00816B7C" w:rsidRPr="00706FA0" w:rsidRDefault="00816B7C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135</w:t>
            </w:r>
          </w:p>
        </w:tc>
      </w:tr>
    </w:tbl>
    <w:p w:rsidR="00816B7C" w:rsidRDefault="00816B7C" w:rsidP="00816B7C">
      <w:pPr>
        <w:spacing w:after="0" w:line="240" w:lineRule="auto"/>
        <w:jc w:val="both"/>
        <w:rPr>
          <w:color w:val="000000"/>
          <w:sz w:val="27"/>
          <w:szCs w:val="27"/>
        </w:rPr>
        <w:sectPr w:rsidR="00816B7C" w:rsidSect="00147A8F">
          <w:pgSz w:w="16838" w:h="11906" w:orient="landscape"/>
          <w:pgMar w:top="1134" w:right="709" w:bottom="851" w:left="1134" w:header="709" w:footer="709" w:gutter="0"/>
          <w:cols w:space="708"/>
          <w:docGrid w:linePitch="360"/>
        </w:sectPr>
      </w:pPr>
    </w:p>
    <w:p w:rsidR="00816B7C" w:rsidRPr="00931E57" w:rsidRDefault="00816B7C" w:rsidP="00816B7C">
      <w:pPr>
        <w:spacing w:after="1" w:line="260" w:lineRule="atLeast"/>
        <w:jc w:val="center"/>
        <w:outlineLvl w:val="0"/>
        <w:rPr>
          <w:color w:val="000000"/>
        </w:rPr>
      </w:pPr>
      <w:r w:rsidRPr="00931E57">
        <w:rPr>
          <w:b/>
          <w:color w:val="000000"/>
          <w:sz w:val="26"/>
        </w:rPr>
        <w:t>ПРАВИТЕЛЬСТВО САРАТОВСКОЙ ОБЛАСТИ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ПОСТАНОВЛЕНИЕ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от 20 января 2015 г. N 5-П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ОБ УТВЕРЖДЕНИИ КОНЦЕПЦИИ ИМПОРТОЗАМЕЩЕНИЯ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В РЕАЛЬНОМ СЕКТОРЕ ЭКОНОМИКИ САРАТОВСКОЙ ОБЛАСТИ И ПЛАНА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ПО СОДЕЙСТВИЮ ИМПОРТОЗАМЕЩЕНИЮ В РЕАЛЬНОМ СЕКТОРЕ ЭКОНОМИКИ САРАТОВСКОЙ ОБЛАСТИ НА 2015 - 2016 ГОДЫ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  <w:sz w:val="26"/>
        </w:rPr>
      </w:pP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color w:val="000000"/>
          <w:sz w:val="26"/>
        </w:rPr>
        <w:t xml:space="preserve"> (в ред. постановлений Правительства Саратовской области от 19.05.2016 </w:t>
      </w:r>
      <w:hyperlink r:id="rId16" w:history="1">
        <w:r w:rsidRPr="00931E57">
          <w:rPr>
            <w:color w:val="000000"/>
            <w:sz w:val="26"/>
          </w:rPr>
          <w:t>N 226-П</w:t>
        </w:r>
      </w:hyperlink>
      <w:r w:rsidRPr="00931E57">
        <w:rPr>
          <w:color w:val="000000"/>
          <w:sz w:val="26"/>
        </w:rPr>
        <w:t xml:space="preserve">, от 21.10.2016 </w:t>
      </w:r>
      <w:hyperlink r:id="rId17" w:history="1">
        <w:r w:rsidRPr="00931E57">
          <w:rPr>
            <w:color w:val="000000"/>
            <w:sz w:val="26"/>
          </w:rPr>
          <w:t>N 580-П</w:t>
        </w:r>
      </w:hyperlink>
      <w:r w:rsidRPr="00931E57">
        <w:rPr>
          <w:color w:val="000000"/>
          <w:sz w:val="26"/>
        </w:rPr>
        <w:t>)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В соответствии с поручением Президента Российской Федерации по итогам заседания Государственного совета Российской Федерации, состоявшегося 18 сентября 2014 года, Правительство области постановляет: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1. Утвердить </w:t>
      </w:r>
      <w:hyperlink w:anchor="P42" w:history="1">
        <w:r w:rsidRPr="00931E57">
          <w:rPr>
            <w:color w:val="000000"/>
            <w:sz w:val="26"/>
          </w:rPr>
          <w:t>Концепцию</w:t>
        </w:r>
      </w:hyperlink>
      <w:r w:rsidRPr="00931E57">
        <w:rPr>
          <w:color w:val="000000"/>
          <w:sz w:val="26"/>
        </w:rPr>
        <w:t xml:space="preserve"> </w:t>
      </w:r>
      <w:proofErr w:type="spellStart"/>
      <w:r w:rsidRPr="00931E57">
        <w:rPr>
          <w:color w:val="000000"/>
          <w:sz w:val="26"/>
        </w:rPr>
        <w:t>импортозамещения</w:t>
      </w:r>
      <w:proofErr w:type="spellEnd"/>
      <w:r w:rsidRPr="00931E57">
        <w:rPr>
          <w:color w:val="000000"/>
          <w:sz w:val="26"/>
        </w:rPr>
        <w:t xml:space="preserve"> в реальном секторе экономики Саратовской области согласно приложению N 1.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2. Утвердить </w:t>
      </w:r>
      <w:hyperlink w:anchor="P101" w:history="1">
        <w:r w:rsidRPr="00931E57">
          <w:rPr>
            <w:color w:val="000000"/>
            <w:sz w:val="26"/>
          </w:rPr>
          <w:t>План</w:t>
        </w:r>
      </w:hyperlink>
      <w:r w:rsidRPr="00931E57">
        <w:rPr>
          <w:color w:val="000000"/>
          <w:sz w:val="26"/>
        </w:rPr>
        <w:t xml:space="preserve"> по содействию </w:t>
      </w:r>
      <w:proofErr w:type="spellStart"/>
      <w:r w:rsidRPr="00931E57">
        <w:rPr>
          <w:color w:val="000000"/>
          <w:sz w:val="26"/>
        </w:rPr>
        <w:t>импортозамещению</w:t>
      </w:r>
      <w:proofErr w:type="spellEnd"/>
      <w:r w:rsidRPr="00931E57">
        <w:rPr>
          <w:color w:val="000000"/>
          <w:sz w:val="26"/>
        </w:rPr>
        <w:t xml:space="preserve"> в реальном секторе экономики Саратовской области на 2015 - 2016 годы согласно приложению N 2.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3. Органам исполнительной власти области представлять в министерство экономического развития области информацию об исполнении Плана по содействию </w:t>
      </w:r>
      <w:proofErr w:type="spellStart"/>
      <w:r w:rsidRPr="00931E57">
        <w:rPr>
          <w:color w:val="000000"/>
          <w:sz w:val="26"/>
        </w:rPr>
        <w:t>импортозамещению</w:t>
      </w:r>
      <w:proofErr w:type="spellEnd"/>
      <w:r w:rsidRPr="00931E57">
        <w:rPr>
          <w:color w:val="000000"/>
          <w:sz w:val="26"/>
        </w:rPr>
        <w:t xml:space="preserve"> в реальном секторе экономики Саратовской области на 2015 - 2016 годы в следующие сроки: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(в ред. </w:t>
      </w:r>
      <w:hyperlink r:id="rId18" w:history="1">
        <w:r w:rsidRPr="00931E57">
          <w:rPr>
            <w:color w:val="000000"/>
            <w:sz w:val="26"/>
          </w:rPr>
          <w:t>постановления</w:t>
        </w:r>
      </w:hyperlink>
      <w:r w:rsidRPr="00931E57">
        <w:rPr>
          <w:color w:val="000000"/>
          <w:sz w:val="26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по итогам полугодия - не позднее 15 июля,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по итогам года - не позднее 15 февраля.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4. Министерству экономического развития области представлять в секретариат Губернатора области сводную информацию о ходе выполнения Плана по содействию </w:t>
      </w:r>
      <w:proofErr w:type="spellStart"/>
      <w:r w:rsidRPr="00931E57">
        <w:rPr>
          <w:color w:val="000000"/>
          <w:sz w:val="26"/>
        </w:rPr>
        <w:t>импортозамещению</w:t>
      </w:r>
      <w:proofErr w:type="spellEnd"/>
      <w:r w:rsidRPr="00931E57">
        <w:rPr>
          <w:color w:val="000000"/>
          <w:sz w:val="26"/>
        </w:rPr>
        <w:t xml:space="preserve"> в реальном секторе экономики Саратовской области на 2015 - 2016 годы в следующие сроки: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(в ред. </w:t>
      </w:r>
      <w:hyperlink r:id="rId19" w:history="1">
        <w:r w:rsidRPr="00931E57">
          <w:rPr>
            <w:color w:val="000000"/>
            <w:sz w:val="26"/>
          </w:rPr>
          <w:t>постановления</w:t>
        </w:r>
      </w:hyperlink>
      <w:r w:rsidRPr="00931E57">
        <w:rPr>
          <w:color w:val="000000"/>
          <w:sz w:val="26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по итогам полугодия - не позднее 1 августа;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по итогам года - не позднее 1 марта.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5. </w:t>
      </w:r>
      <w:proofErr w:type="gramStart"/>
      <w:r w:rsidRPr="00931E57">
        <w:rPr>
          <w:color w:val="000000"/>
          <w:sz w:val="26"/>
        </w:rPr>
        <w:t>Контроль за</w:t>
      </w:r>
      <w:proofErr w:type="gramEnd"/>
      <w:r w:rsidRPr="00931E57">
        <w:rPr>
          <w:color w:val="000000"/>
          <w:sz w:val="26"/>
        </w:rPr>
        <w:t xml:space="preserve"> исполнением настоящего постановления возложить на первого заместителя Председателя Правительства области </w:t>
      </w:r>
      <w:proofErr w:type="spellStart"/>
      <w:r w:rsidRPr="00931E57">
        <w:rPr>
          <w:color w:val="000000"/>
          <w:sz w:val="26"/>
        </w:rPr>
        <w:t>Стрелюхина</w:t>
      </w:r>
      <w:proofErr w:type="spellEnd"/>
      <w:r w:rsidRPr="00931E57">
        <w:rPr>
          <w:color w:val="000000"/>
          <w:sz w:val="26"/>
        </w:rPr>
        <w:t xml:space="preserve"> А.М.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  <w:r w:rsidRPr="00931E57">
        <w:rPr>
          <w:color w:val="000000"/>
          <w:sz w:val="26"/>
        </w:rPr>
        <w:t xml:space="preserve">(п. 5 в ред. </w:t>
      </w:r>
      <w:hyperlink r:id="rId20" w:history="1">
        <w:r w:rsidRPr="00931E57">
          <w:rPr>
            <w:color w:val="000000"/>
            <w:sz w:val="26"/>
          </w:rPr>
          <w:t>постановления</w:t>
        </w:r>
      </w:hyperlink>
      <w:r w:rsidRPr="00931E57">
        <w:rPr>
          <w:color w:val="000000"/>
          <w:sz w:val="26"/>
        </w:rPr>
        <w:t xml:space="preserve"> Правительства Саратовской области от 21.10.2016 N 580-П)</w:t>
      </w:r>
    </w:p>
    <w:p w:rsidR="00816B7C" w:rsidRPr="00931E57" w:rsidRDefault="00816B7C" w:rsidP="00816B7C">
      <w:pPr>
        <w:spacing w:after="1" w:line="260" w:lineRule="atLeast"/>
        <w:ind w:firstLine="540"/>
        <w:jc w:val="both"/>
        <w:rPr>
          <w:color w:val="000000"/>
        </w:rPr>
      </w:pPr>
      <w:r w:rsidRPr="00931E57">
        <w:rPr>
          <w:color w:val="000000"/>
          <w:sz w:val="26"/>
        </w:rPr>
        <w:t>6. Настоящее постановление вступает в силу со дня его подписания.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rPr>
          <w:color w:val="000000"/>
        </w:rPr>
      </w:pPr>
      <w:r w:rsidRPr="00931E57">
        <w:rPr>
          <w:color w:val="000000"/>
          <w:sz w:val="26"/>
        </w:rPr>
        <w:t>Губернатор Саратовской области В.В.РАДАЕВ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0" w:line="240" w:lineRule="auto"/>
        <w:jc w:val="right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rPr>
          <w:color w:val="000000"/>
        </w:rPr>
        <w:sectPr w:rsidR="00816B7C" w:rsidRPr="00931E57" w:rsidSect="00147A8F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816B7C" w:rsidRPr="00931E57" w:rsidRDefault="00816B7C" w:rsidP="00816B7C">
      <w:pPr>
        <w:spacing w:after="1" w:line="260" w:lineRule="atLeast"/>
        <w:jc w:val="right"/>
        <w:outlineLvl w:val="0"/>
        <w:rPr>
          <w:color w:val="000000"/>
        </w:rPr>
      </w:pPr>
      <w:r w:rsidRPr="00931E57">
        <w:rPr>
          <w:color w:val="000000"/>
          <w:sz w:val="26"/>
        </w:rPr>
        <w:t>Приложение N 2</w:t>
      </w:r>
    </w:p>
    <w:p w:rsidR="00816B7C" w:rsidRPr="00931E57" w:rsidRDefault="00816B7C" w:rsidP="00816B7C">
      <w:pPr>
        <w:spacing w:after="1" w:line="260" w:lineRule="atLeast"/>
        <w:jc w:val="right"/>
        <w:rPr>
          <w:color w:val="000000"/>
        </w:rPr>
      </w:pPr>
      <w:r w:rsidRPr="00931E57">
        <w:rPr>
          <w:color w:val="000000"/>
          <w:sz w:val="26"/>
        </w:rPr>
        <w:t>к постановлению</w:t>
      </w:r>
    </w:p>
    <w:p w:rsidR="00816B7C" w:rsidRPr="00931E57" w:rsidRDefault="00816B7C" w:rsidP="00816B7C">
      <w:pPr>
        <w:spacing w:after="1" w:line="260" w:lineRule="atLeast"/>
        <w:jc w:val="right"/>
        <w:rPr>
          <w:color w:val="000000"/>
        </w:rPr>
      </w:pPr>
      <w:r w:rsidRPr="00931E57">
        <w:rPr>
          <w:color w:val="000000"/>
          <w:sz w:val="26"/>
        </w:rPr>
        <w:t>Правительства Саратовской области</w:t>
      </w:r>
    </w:p>
    <w:p w:rsidR="00816B7C" w:rsidRPr="00931E57" w:rsidRDefault="00816B7C" w:rsidP="00816B7C">
      <w:pPr>
        <w:spacing w:after="1" w:line="260" w:lineRule="atLeast"/>
        <w:jc w:val="right"/>
        <w:rPr>
          <w:color w:val="000000"/>
        </w:rPr>
      </w:pPr>
      <w:r w:rsidRPr="00931E57">
        <w:rPr>
          <w:color w:val="000000"/>
          <w:sz w:val="26"/>
        </w:rPr>
        <w:t>от 20 января 2015 г. N 5-П</w:t>
      </w: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bookmarkStart w:id="1" w:name="P101"/>
      <w:bookmarkEnd w:id="1"/>
      <w:r w:rsidRPr="00931E57">
        <w:rPr>
          <w:b/>
          <w:color w:val="000000"/>
          <w:sz w:val="26"/>
        </w:rPr>
        <w:t>ПЛАН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ПО СОДЕЙСТВИЮ ИМПОРТОЗАМЕЩЕНИЮ В РЕАЛЬНОМ СЕКТОРЕ ЭКОНОМИКИ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b/>
          <w:color w:val="000000"/>
          <w:sz w:val="26"/>
        </w:rPr>
        <w:t>САРАТОВСКОЙ ОБЛАСТИ НА 2015 - 2016 ГОДЫ</w:t>
      </w:r>
    </w:p>
    <w:p w:rsidR="00816B7C" w:rsidRPr="00931E57" w:rsidRDefault="00816B7C" w:rsidP="00816B7C">
      <w:pPr>
        <w:spacing w:after="1" w:line="260" w:lineRule="atLeast"/>
        <w:jc w:val="center"/>
        <w:rPr>
          <w:color w:val="000000"/>
        </w:rPr>
      </w:pPr>
      <w:r w:rsidRPr="00931E57">
        <w:rPr>
          <w:color w:val="000000"/>
          <w:sz w:val="26"/>
        </w:rPr>
        <w:t>Список изменяющих документов</w:t>
      </w:r>
    </w:p>
    <w:p w:rsidR="00816B7C" w:rsidRDefault="00816B7C" w:rsidP="00816B7C">
      <w:pPr>
        <w:spacing w:after="1" w:line="260" w:lineRule="atLeast"/>
        <w:jc w:val="center"/>
        <w:rPr>
          <w:color w:val="000000"/>
          <w:sz w:val="26"/>
        </w:rPr>
      </w:pPr>
      <w:r w:rsidRPr="00931E57">
        <w:rPr>
          <w:color w:val="000000"/>
          <w:sz w:val="26"/>
        </w:rPr>
        <w:t>(в ред. постановлений Правительства Саратовской области</w:t>
      </w:r>
      <w:r>
        <w:rPr>
          <w:color w:val="000000"/>
          <w:sz w:val="26"/>
        </w:rPr>
        <w:t xml:space="preserve"> </w:t>
      </w:r>
      <w:r w:rsidRPr="00931E57">
        <w:rPr>
          <w:color w:val="000000"/>
          <w:sz w:val="26"/>
        </w:rPr>
        <w:t xml:space="preserve">от 19.05.2016 </w:t>
      </w:r>
      <w:hyperlink r:id="rId21" w:history="1">
        <w:r w:rsidRPr="00931E57">
          <w:rPr>
            <w:color w:val="000000"/>
            <w:sz w:val="26"/>
          </w:rPr>
          <w:t>N 226-П</w:t>
        </w:r>
      </w:hyperlink>
      <w:r w:rsidRPr="00931E57">
        <w:rPr>
          <w:color w:val="000000"/>
          <w:sz w:val="26"/>
        </w:rPr>
        <w:t xml:space="preserve">, от 21.10.2016 </w:t>
      </w:r>
      <w:hyperlink r:id="rId22" w:history="1">
        <w:r w:rsidRPr="00931E57">
          <w:rPr>
            <w:color w:val="000000"/>
            <w:sz w:val="26"/>
          </w:rPr>
          <w:t>N 580-П</w:t>
        </w:r>
      </w:hyperlink>
      <w:r w:rsidRPr="00931E57">
        <w:rPr>
          <w:color w:val="000000"/>
          <w:sz w:val="26"/>
        </w:rPr>
        <w:t>)</w:t>
      </w:r>
    </w:p>
    <w:p w:rsidR="00816B7C" w:rsidRDefault="00816B7C" w:rsidP="00816B7C">
      <w:pPr>
        <w:spacing w:after="1" w:line="260" w:lineRule="atLeast"/>
        <w:jc w:val="center"/>
        <w:rPr>
          <w:i/>
          <w:color w:val="000000"/>
          <w:sz w:val="26"/>
        </w:rPr>
      </w:pPr>
      <w:r w:rsidRPr="0088605F">
        <w:rPr>
          <w:i/>
          <w:color w:val="000000"/>
          <w:sz w:val="26"/>
        </w:rPr>
        <w:t>(Извлечени</w:t>
      </w:r>
      <w:r>
        <w:rPr>
          <w:i/>
          <w:color w:val="000000"/>
          <w:sz w:val="26"/>
        </w:rPr>
        <w:t>е</w:t>
      </w:r>
      <w:r w:rsidRPr="0088605F">
        <w:rPr>
          <w:i/>
          <w:color w:val="000000"/>
          <w:sz w:val="26"/>
        </w:rPr>
        <w:t xml:space="preserve">) </w:t>
      </w:r>
    </w:p>
    <w:p w:rsidR="00816B7C" w:rsidRPr="0088605F" w:rsidRDefault="00816B7C" w:rsidP="00816B7C">
      <w:pPr>
        <w:spacing w:after="1" w:line="260" w:lineRule="atLeast"/>
        <w:jc w:val="center"/>
        <w:rPr>
          <w:i/>
          <w:color w:val="000000"/>
        </w:rPr>
      </w:pPr>
    </w:p>
    <w:p w:rsidR="00816B7C" w:rsidRPr="00931E57" w:rsidRDefault="00816B7C" w:rsidP="00816B7C">
      <w:pPr>
        <w:spacing w:after="1" w:line="260" w:lineRule="atLeast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288"/>
        <w:gridCol w:w="3663"/>
        <w:gridCol w:w="1474"/>
        <w:gridCol w:w="2835"/>
        <w:gridCol w:w="2948"/>
      </w:tblGrid>
      <w:tr w:rsidR="00816B7C" w:rsidRPr="00706FA0" w:rsidTr="005E0E9B">
        <w:tc>
          <w:tcPr>
            <w:tcW w:w="624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 xml:space="preserve">N </w:t>
            </w:r>
            <w:proofErr w:type="spellStart"/>
            <w:proofErr w:type="gramStart"/>
            <w:r w:rsidRPr="00706FA0">
              <w:rPr>
                <w:color w:val="000000"/>
                <w:sz w:val="26"/>
              </w:rPr>
              <w:t>п</w:t>
            </w:r>
            <w:proofErr w:type="spellEnd"/>
            <w:proofErr w:type="gramEnd"/>
            <w:r w:rsidRPr="00706FA0">
              <w:rPr>
                <w:color w:val="000000"/>
                <w:sz w:val="26"/>
              </w:rPr>
              <w:t>/</w:t>
            </w:r>
            <w:proofErr w:type="spellStart"/>
            <w:r w:rsidRPr="00706FA0">
              <w:rPr>
                <w:color w:val="000000"/>
                <w:sz w:val="26"/>
              </w:rPr>
              <w:t>п</w:t>
            </w:r>
            <w:proofErr w:type="spellEnd"/>
          </w:p>
        </w:tc>
        <w:tc>
          <w:tcPr>
            <w:tcW w:w="3288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Наименование мероприятия</w:t>
            </w:r>
          </w:p>
        </w:tc>
        <w:tc>
          <w:tcPr>
            <w:tcW w:w="3663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Ответственные исполнители</w:t>
            </w:r>
          </w:p>
        </w:tc>
        <w:tc>
          <w:tcPr>
            <w:tcW w:w="1474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Срок исполнения</w:t>
            </w:r>
          </w:p>
        </w:tc>
        <w:tc>
          <w:tcPr>
            <w:tcW w:w="2835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Результат мероприятия</w:t>
            </w:r>
          </w:p>
        </w:tc>
        <w:tc>
          <w:tcPr>
            <w:tcW w:w="2948" w:type="dxa"/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Показатели оценки эффективности исполнения мероприятия</w:t>
            </w:r>
          </w:p>
        </w:tc>
      </w:tr>
      <w:tr w:rsidR="00816B7C" w:rsidRPr="00706FA0" w:rsidTr="005E0E9B">
        <w:tc>
          <w:tcPr>
            <w:tcW w:w="14832" w:type="dxa"/>
            <w:gridSpan w:val="6"/>
          </w:tcPr>
          <w:p w:rsidR="00816B7C" w:rsidRPr="00706FA0" w:rsidRDefault="00816B7C" w:rsidP="005E0E9B">
            <w:pPr>
              <w:spacing w:after="1" w:line="260" w:lineRule="atLeast"/>
              <w:jc w:val="center"/>
              <w:outlineLvl w:val="1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I. Мероприятия общеорганизационного и нормативного характера</w:t>
            </w:r>
          </w:p>
        </w:tc>
      </w:tr>
      <w:tr w:rsidR="00816B7C" w:rsidRPr="00706FA0" w:rsidTr="005E0E9B">
        <w:tc>
          <w:tcPr>
            <w:tcW w:w="14832" w:type="dxa"/>
            <w:gridSpan w:val="6"/>
          </w:tcPr>
          <w:p w:rsidR="00816B7C" w:rsidRPr="00706FA0" w:rsidRDefault="00816B7C" w:rsidP="005E0E9B">
            <w:pPr>
              <w:spacing w:after="1" w:line="260" w:lineRule="atLeast"/>
              <w:jc w:val="center"/>
              <w:outlineLvl w:val="2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6. Иные направления</w:t>
            </w:r>
          </w:p>
        </w:tc>
      </w:tr>
      <w:tr w:rsidR="00816B7C" w:rsidRPr="00706FA0" w:rsidTr="005E0E9B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6.2.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Развитие электронного ресурса "</w:t>
            </w:r>
            <w:proofErr w:type="spellStart"/>
            <w:r w:rsidRPr="00706FA0">
              <w:rPr>
                <w:color w:val="000000"/>
                <w:sz w:val="26"/>
              </w:rPr>
              <w:t>Саратовагро</w:t>
            </w:r>
            <w:proofErr w:type="spellEnd"/>
            <w:r w:rsidRPr="00706FA0">
              <w:rPr>
                <w:color w:val="000000"/>
                <w:sz w:val="26"/>
              </w:rPr>
              <w:t>"</w:t>
            </w: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министерство экономического развития области, министерство сельского хозяйства области, министерство образования области, министерство социального развития области, министерство здравоохранения области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jc w:val="center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2016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>оказание содействия производителям (переработчикам) сельскохозяйственной продукции в ее реализации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816B7C" w:rsidRPr="00706FA0" w:rsidRDefault="00816B7C" w:rsidP="005E0E9B">
            <w:pPr>
              <w:spacing w:after="1" w:line="260" w:lineRule="atLeast"/>
              <w:rPr>
                <w:color w:val="000000"/>
              </w:rPr>
            </w:pPr>
            <w:r w:rsidRPr="00706FA0">
              <w:rPr>
                <w:color w:val="000000"/>
                <w:sz w:val="26"/>
              </w:rPr>
              <w:t xml:space="preserve">увеличение объемов закупок продуктов питания для государственных нужд </w:t>
            </w:r>
            <w:proofErr w:type="gramStart"/>
            <w:r w:rsidRPr="00706FA0">
              <w:rPr>
                <w:color w:val="000000"/>
                <w:sz w:val="26"/>
              </w:rPr>
              <w:t>у</w:t>
            </w:r>
            <w:proofErr w:type="gramEnd"/>
            <w:r w:rsidRPr="00706FA0">
              <w:rPr>
                <w:color w:val="000000"/>
                <w:sz w:val="26"/>
              </w:rPr>
              <w:t xml:space="preserve"> отечественных </w:t>
            </w:r>
            <w:proofErr w:type="spellStart"/>
            <w:r w:rsidRPr="00706FA0">
              <w:rPr>
                <w:color w:val="000000"/>
                <w:sz w:val="26"/>
              </w:rPr>
              <w:t>сельхозтоваропроизводителей</w:t>
            </w:r>
            <w:proofErr w:type="spellEnd"/>
          </w:p>
        </w:tc>
      </w:tr>
    </w:tbl>
    <w:p w:rsidR="00816B7C" w:rsidRPr="00931E57" w:rsidRDefault="00816B7C" w:rsidP="00816B7C">
      <w:pPr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6"/>
          <w:szCs w:val="26"/>
        </w:rPr>
        <w:sectPr w:rsidR="00816B7C" w:rsidRPr="00931E57" w:rsidSect="00783747">
          <w:pgSz w:w="16838" w:h="11905" w:orient="landscape"/>
          <w:pgMar w:top="850" w:right="709" w:bottom="850" w:left="1134" w:header="0" w:footer="0" w:gutter="0"/>
          <w:cols w:space="720"/>
        </w:sect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6"/>
          <w:szCs w:val="26"/>
        </w:rPr>
      </w:pPr>
      <w:r w:rsidRPr="00931E57">
        <w:rPr>
          <w:b/>
          <w:color w:val="000000"/>
          <w:sz w:val="26"/>
          <w:szCs w:val="26"/>
        </w:rPr>
        <w:t xml:space="preserve">Выписка из протокола постоянно-действующего совещания Губернатора Саратовской области </w:t>
      </w:r>
      <w:proofErr w:type="spellStart"/>
      <w:r w:rsidRPr="00931E57">
        <w:rPr>
          <w:b/>
          <w:color w:val="000000"/>
          <w:sz w:val="26"/>
          <w:szCs w:val="26"/>
        </w:rPr>
        <w:t>В.В.Радаева</w:t>
      </w:r>
      <w:proofErr w:type="spellEnd"/>
      <w:r w:rsidRPr="00931E57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с руководителями органов исполнительной власти области </w:t>
      </w:r>
      <w:r w:rsidRPr="00931E57">
        <w:rPr>
          <w:b/>
          <w:color w:val="000000"/>
          <w:sz w:val="26"/>
          <w:szCs w:val="26"/>
        </w:rPr>
        <w:t>от 01.06.2015 № 1-401:</w:t>
      </w:r>
    </w:p>
    <w:p w:rsidR="00816B7C" w:rsidRPr="00931E57" w:rsidRDefault="00816B7C" w:rsidP="00816B7C">
      <w:pPr>
        <w:spacing w:after="0" w:line="240" w:lineRule="auto"/>
        <w:rPr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Решили: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1. Министерству сельского хозяйства области во взаимодействии с министерством экономического развития и инвестиционной политики области, региональным представителем ОАО «Единая электронная торговая площадка» обеспечить регистрацию и обучение в качестве пользователей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 xml:space="preserve">» производителей продуктов питания, осуществляющих деятельность на территории области, с учетом опыта реализации </w:t>
      </w:r>
      <w:proofErr w:type="spellStart"/>
      <w:r w:rsidRPr="00931E57">
        <w:rPr>
          <w:bCs/>
          <w:color w:val="000000"/>
          <w:sz w:val="26"/>
          <w:szCs w:val="26"/>
        </w:rPr>
        <w:t>пилотного</w:t>
      </w:r>
      <w:proofErr w:type="spellEnd"/>
      <w:r w:rsidRPr="00931E57">
        <w:rPr>
          <w:bCs/>
          <w:color w:val="000000"/>
          <w:sz w:val="26"/>
          <w:szCs w:val="26"/>
        </w:rPr>
        <w:t xml:space="preserve"> проекта. 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931E57">
        <w:rPr>
          <w:b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</w:t>
      </w:r>
      <w:r w:rsidRPr="00931E57">
        <w:rPr>
          <w:bCs/>
          <w:color w:val="000000"/>
          <w:sz w:val="26"/>
          <w:szCs w:val="26"/>
        </w:rPr>
        <w:t>до 30 июня 2015 года.</w:t>
      </w:r>
    </w:p>
    <w:p w:rsidR="00816B7C" w:rsidRPr="00931E57" w:rsidRDefault="00816B7C" w:rsidP="00816B7C">
      <w:pPr>
        <w:pStyle w:val="a5"/>
        <w:ind w:firstLine="709"/>
        <w:rPr>
          <w:bCs/>
          <w:color w:val="000000"/>
          <w:sz w:val="26"/>
          <w:szCs w:val="26"/>
          <w:lang w:val="ru-RU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2. Министерству сельского хозяйства области сформировать список производителей продуктов питания, осуществляющих деятельность на территории области, с указанием номенклатуры и объемов производимой продукции, в разрезе муниципальных районов области. Принять участие в наполнении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 xml:space="preserve">» предложениями производителей области о возможности поставок продуктов питания для нужд государственных учреждений области. 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931E57">
        <w:rPr>
          <w:b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</w:t>
      </w:r>
      <w:r w:rsidRPr="00931E57">
        <w:rPr>
          <w:bCs/>
          <w:color w:val="000000"/>
          <w:sz w:val="26"/>
          <w:szCs w:val="26"/>
        </w:rPr>
        <w:t>до 30 июня 2015 года.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left="700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Министерству здравоохранения области, министерству образования области, министерству социального развития области во взаимодействии с министерством экономического развития и инвестиционной политики области, региональным представителем ОАО «Единая электронная торговая площадка» обеспечить регистрацию и обучение государственных учреждений области в качестве пользователей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 xml:space="preserve">» с учетом опыта реализации </w:t>
      </w:r>
      <w:proofErr w:type="spellStart"/>
      <w:r w:rsidRPr="00931E57">
        <w:rPr>
          <w:bCs/>
          <w:color w:val="000000"/>
          <w:sz w:val="26"/>
          <w:szCs w:val="26"/>
        </w:rPr>
        <w:t>пилотного</w:t>
      </w:r>
      <w:proofErr w:type="spellEnd"/>
      <w:r w:rsidRPr="00931E57">
        <w:rPr>
          <w:bCs/>
          <w:color w:val="000000"/>
          <w:sz w:val="26"/>
          <w:szCs w:val="26"/>
        </w:rPr>
        <w:t xml:space="preserve"> проекта</w:t>
      </w:r>
      <w:r w:rsidRPr="00931E57">
        <w:rPr>
          <w:color w:val="000000"/>
          <w:sz w:val="26"/>
          <w:szCs w:val="26"/>
        </w:rPr>
        <w:t xml:space="preserve">. 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931E57">
        <w:rPr>
          <w:b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</w:t>
      </w:r>
      <w:r w:rsidRPr="00931E57">
        <w:rPr>
          <w:bCs/>
          <w:color w:val="000000"/>
          <w:sz w:val="26"/>
          <w:szCs w:val="26"/>
        </w:rPr>
        <w:t>до 30 июня 2015 года.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4. Министерству здравоохранения области, министерству образования области, министерству социального развития области: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провести разъяснительную работу с подведомственными государственными учреждениями области о</w:t>
      </w:r>
      <w:r>
        <w:rPr>
          <w:bCs/>
          <w:color w:val="000000"/>
          <w:sz w:val="26"/>
          <w:szCs w:val="26"/>
        </w:rPr>
        <w:t xml:space="preserve">б </w:t>
      </w:r>
      <w:r w:rsidRPr="00931E57">
        <w:rPr>
          <w:bCs/>
          <w:color w:val="000000"/>
          <w:sz w:val="26"/>
          <w:szCs w:val="26"/>
        </w:rPr>
        <w:t>использовани</w:t>
      </w:r>
      <w:r>
        <w:rPr>
          <w:bCs/>
          <w:color w:val="000000"/>
          <w:sz w:val="26"/>
          <w:szCs w:val="26"/>
        </w:rPr>
        <w:t>и</w:t>
      </w:r>
      <w:r w:rsidRPr="00931E57">
        <w:rPr>
          <w:bCs/>
          <w:color w:val="000000"/>
          <w:sz w:val="26"/>
          <w:szCs w:val="26"/>
        </w:rPr>
        <w:t xml:space="preserve">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>» в целях заключения с производителями области контрактов и договоров на поставку продуктов питания в случае осуществления закупок «малого объема» у единственного поставщика;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931E57">
        <w:rPr>
          <w:b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</w:t>
      </w:r>
      <w:r w:rsidRPr="00931E57">
        <w:rPr>
          <w:bCs/>
          <w:color w:val="000000"/>
          <w:sz w:val="26"/>
          <w:szCs w:val="26"/>
        </w:rPr>
        <w:t>до 30 июня 2015 года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 xml:space="preserve">с 1 июля 2015 года </w:t>
      </w:r>
      <w:r>
        <w:rPr>
          <w:bCs/>
          <w:color w:val="000000"/>
          <w:sz w:val="26"/>
          <w:szCs w:val="26"/>
        </w:rPr>
        <w:t xml:space="preserve">приступить к использованию </w:t>
      </w:r>
      <w:r w:rsidRPr="00931E57">
        <w:rPr>
          <w:bCs/>
          <w:color w:val="000000"/>
          <w:sz w:val="26"/>
          <w:szCs w:val="26"/>
        </w:rPr>
        <w:t>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>» в случае осуществления закупок «малого объема» у единственного поставщика</w:t>
      </w:r>
      <w:r>
        <w:rPr>
          <w:bCs/>
          <w:color w:val="000000"/>
          <w:sz w:val="26"/>
          <w:szCs w:val="26"/>
        </w:rPr>
        <w:t xml:space="preserve">, </w:t>
      </w:r>
      <w:r w:rsidRPr="00931E57">
        <w:rPr>
          <w:bCs/>
          <w:color w:val="000000"/>
          <w:sz w:val="26"/>
          <w:szCs w:val="26"/>
        </w:rPr>
        <w:t>ежемесячно представлять в министерство экономического развития и инвестиционной политики области информацию о фактическом заключении вышеуказанных контрактов и договоров;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bCs/>
          <w:color w:val="000000"/>
          <w:sz w:val="26"/>
          <w:szCs w:val="26"/>
        </w:rPr>
        <w:t xml:space="preserve"> до 10 числа месяца, следующего за </w:t>
      </w:r>
      <w:proofErr w:type="gramStart"/>
      <w:r w:rsidRPr="00931E57">
        <w:rPr>
          <w:bCs/>
          <w:color w:val="000000"/>
          <w:sz w:val="26"/>
          <w:szCs w:val="26"/>
        </w:rPr>
        <w:t>отчетным</w:t>
      </w:r>
      <w:proofErr w:type="gramEnd"/>
      <w:r w:rsidRPr="00931E57">
        <w:rPr>
          <w:bCs/>
          <w:color w:val="000000"/>
          <w:sz w:val="26"/>
          <w:szCs w:val="26"/>
        </w:rPr>
        <w:t>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5. Контрольно-аналитическому комитету области во взаимодействии с министерством экономического развития и инвестиционной политики области определить и довести до сведения государственных учреждений области порядок анализа цен по заключенным контрактам на поставку продуктов питания  с использованием 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>» в части их соответствия средним потребительским ценам по Саратовской области.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bCs/>
          <w:color w:val="000000"/>
          <w:sz w:val="26"/>
          <w:szCs w:val="26"/>
        </w:rPr>
        <w:t xml:space="preserve"> до 30 июня 2015 года.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6. Министерству здравоохранения области, министерству образования области, министерству социального развития области во взаимодействии с министерством финансов области обеспечивать контроль в части своевременности оплаты  обязательств по контрактам, заключенным  государственными учреждениями области непосредственно с производителями области с использованием  электронного ресурса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>».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bCs/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bCs/>
          <w:color w:val="000000"/>
          <w:sz w:val="26"/>
          <w:szCs w:val="26"/>
        </w:rPr>
        <w:t xml:space="preserve"> до 31 декабря 2015 года.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 xml:space="preserve">Выписка из протокола постоянно-действующего совещания Губернатора Саратовской области </w:t>
      </w:r>
      <w:proofErr w:type="spellStart"/>
      <w:r w:rsidRPr="00931E57">
        <w:rPr>
          <w:b/>
          <w:color w:val="000000"/>
          <w:sz w:val="27"/>
          <w:szCs w:val="27"/>
        </w:rPr>
        <w:t>В.В.Радаева</w:t>
      </w:r>
      <w:proofErr w:type="spellEnd"/>
      <w:r w:rsidRPr="0088605F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с руководителями органов исполнительной власти области</w:t>
      </w:r>
      <w:r w:rsidRPr="00931E57">
        <w:rPr>
          <w:b/>
          <w:color w:val="000000"/>
          <w:sz w:val="27"/>
          <w:szCs w:val="27"/>
        </w:rPr>
        <w:t xml:space="preserve"> от 17.08.2015 № 1-412: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Решили: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 xml:space="preserve">3.3. Усилить работу подразделений администраций муниципальных районов по вопросам сельского хозяйства в части оказания поддержки местным </w:t>
      </w:r>
      <w:proofErr w:type="spellStart"/>
      <w:r w:rsidRPr="00931E57">
        <w:rPr>
          <w:bCs/>
          <w:color w:val="000000"/>
          <w:sz w:val="26"/>
          <w:szCs w:val="26"/>
        </w:rPr>
        <w:t>сельхозтоваропроизводителям</w:t>
      </w:r>
      <w:proofErr w:type="spellEnd"/>
      <w:r w:rsidRPr="00931E57">
        <w:rPr>
          <w:bCs/>
          <w:color w:val="000000"/>
          <w:sz w:val="26"/>
          <w:szCs w:val="26"/>
        </w:rPr>
        <w:t xml:space="preserve"> в части реализации их продукции учреждениям социальной сферы, находящимся на территории района, и последующего их выхода на региональный рынок.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до 15 сентября 2015 года.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 xml:space="preserve">3.4. Провести работу по выявлению и последующему устранению проблемных вопросов, сдерживающих </w:t>
      </w:r>
      <w:proofErr w:type="spellStart"/>
      <w:r w:rsidRPr="00931E57">
        <w:rPr>
          <w:bCs/>
          <w:color w:val="000000"/>
          <w:sz w:val="26"/>
          <w:szCs w:val="26"/>
        </w:rPr>
        <w:t>сельхозтоваропроизводителей</w:t>
      </w:r>
      <w:proofErr w:type="spellEnd"/>
      <w:r w:rsidRPr="00931E57">
        <w:rPr>
          <w:bCs/>
          <w:color w:val="000000"/>
          <w:sz w:val="26"/>
          <w:szCs w:val="26"/>
        </w:rPr>
        <w:t xml:space="preserve"> от реализации своей продукции посредством электронной </w:t>
      </w:r>
      <w:proofErr w:type="spellStart"/>
      <w:r w:rsidRPr="00931E57">
        <w:rPr>
          <w:bCs/>
          <w:color w:val="000000"/>
          <w:sz w:val="26"/>
          <w:szCs w:val="26"/>
        </w:rPr>
        <w:t>агроплощадки</w:t>
      </w:r>
      <w:proofErr w:type="spellEnd"/>
      <w:r w:rsidRPr="00931E57">
        <w:rPr>
          <w:bCs/>
          <w:color w:val="000000"/>
          <w:sz w:val="26"/>
          <w:szCs w:val="26"/>
        </w:rPr>
        <w:t xml:space="preserve">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 xml:space="preserve">». Системно отработать механизм ее функционирования, в том числе путем создания реестра потенциальных поставщиков продукции и заключенных ими договоров. 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до 15 сентября 2015 года.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3.5. Министерству сельского хозяйства области во взаимодействии с органами местного самоуправления области активизировать работу по привлечению производителей (переработчиков) сельскохозяйственной продукции к участию в проекте «</w:t>
      </w:r>
      <w:proofErr w:type="spellStart"/>
      <w:r w:rsidRPr="00931E57">
        <w:rPr>
          <w:bCs/>
          <w:color w:val="000000"/>
          <w:sz w:val="26"/>
          <w:szCs w:val="26"/>
        </w:rPr>
        <w:t>Саратовагро</w:t>
      </w:r>
      <w:proofErr w:type="spellEnd"/>
      <w:r w:rsidRPr="00931E57">
        <w:rPr>
          <w:bCs/>
          <w:color w:val="000000"/>
          <w:sz w:val="26"/>
          <w:szCs w:val="26"/>
        </w:rPr>
        <w:t xml:space="preserve">», с учетом необходимости наличия в системе актуальных предложений о поставках основных видов продуктов питания, по различным муниципальным районам области. 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до 15 сентября 2015 года.</w:t>
      </w:r>
    </w:p>
    <w:p w:rsidR="00816B7C" w:rsidRPr="00931E57" w:rsidRDefault="00816B7C" w:rsidP="00816B7C">
      <w:pPr>
        <w:spacing w:after="0" w:line="240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color w:val="000000"/>
          <w:sz w:val="26"/>
          <w:szCs w:val="26"/>
        </w:rPr>
        <w:t>3.6. Министерству экономического развития и инвестиционной политики области, министерству образования области, министерству сельского хозяйства области во взаимодействии с органами местного самоуправления области организовать использование муниципальными образовательными учреждениями электронного ресурса «</w:t>
      </w:r>
      <w:proofErr w:type="spellStart"/>
      <w:r w:rsidRPr="00931E57">
        <w:rPr>
          <w:color w:val="000000"/>
          <w:sz w:val="26"/>
          <w:szCs w:val="26"/>
        </w:rPr>
        <w:t>Саратовагро</w:t>
      </w:r>
      <w:proofErr w:type="spellEnd"/>
      <w:r w:rsidRPr="00931E57">
        <w:rPr>
          <w:color w:val="000000"/>
          <w:sz w:val="26"/>
          <w:szCs w:val="26"/>
        </w:rPr>
        <w:t>» в целях возможного заключения договоров с производителями (переработчиками) продуктов питания при осуществлении закупок продуктов питания малого объема у единственного поставщика.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до 15 сентября 2015 года.</w:t>
      </w:r>
    </w:p>
    <w:p w:rsidR="00816B7C" w:rsidRPr="00931E57" w:rsidRDefault="00816B7C" w:rsidP="00816B7C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 xml:space="preserve">Выписка из протокола постоянно-действующего совещания Губернатора Саратовской области </w:t>
      </w:r>
      <w:proofErr w:type="spellStart"/>
      <w:r w:rsidRPr="00931E57">
        <w:rPr>
          <w:b/>
          <w:color w:val="000000"/>
          <w:sz w:val="27"/>
          <w:szCs w:val="27"/>
        </w:rPr>
        <w:t>В.В.Радаева</w:t>
      </w:r>
      <w:proofErr w:type="spellEnd"/>
      <w:r w:rsidRPr="00931E57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6"/>
          <w:szCs w:val="26"/>
        </w:rPr>
        <w:t>с руководителями органов исполнительной власти области</w:t>
      </w:r>
      <w:r w:rsidRPr="00931E57">
        <w:rPr>
          <w:b/>
          <w:color w:val="000000"/>
          <w:sz w:val="27"/>
          <w:szCs w:val="27"/>
        </w:rPr>
        <w:t xml:space="preserve"> от 24.11.2015 № 1-424:</w:t>
      </w: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Решили:</w:t>
      </w: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1.7. Во взаимодействии с органами местного самоуправления области организовать активное использование электронного ресурса «</w:t>
      </w:r>
      <w:proofErr w:type="spellStart"/>
      <w:r w:rsidRPr="00931E57">
        <w:rPr>
          <w:color w:val="000000"/>
          <w:sz w:val="27"/>
          <w:szCs w:val="27"/>
        </w:rPr>
        <w:t>Саратовагро</w:t>
      </w:r>
      <w:proofErr w:type="spellEnd"/>
      <w:r w:rsidRPr="00931E57">
        <w:rPr>
          <w:color w:val="000000"/>
          <w:sz w:val="27"/>
          <w:szCs w:val="27"/>
        </w:rPr>
        <w:t>» в целях возможного заключения договоров с местными товаропроизводителями (переработчиками) при осуществлении закупок для учреждений здравоохранения, образования, социального развития области.</w:t>
      </w:r>
    </w:p>
    <w:p w:rsidR="00816B7C" w:rsidRPr="00931E57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в течение 2015-2016 года.</w:t>
      </w:r>
    </w:p>
    <w:p w:rsidR="00816B7C" w:rsidRPr="00931E57" w:rsidRDefault="00816B7C" w:rsidP="00816B7C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 xml:space="preserve">Выписка из протокола постоянно-действующего совещания Губернатора Саратовской области </w:t>
      </w:r>
      <w:proofErr w:type="spellStart"/>
      <w:r w:rsidRPr="00931E57">
        <w:rPr>
          <w:b/>
          <w:color w:val="000000"/>
          <w:sz w:val="27"/>
          <w:szCs w:val="27"/>
        </w:rPr>
        <w:t>В.В.Радаева</w:t>
      </w:r>
      <w:proofErr w:type="spellEnd"/>
      <w:r w:rsidRPr="00931E57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6"/>
          <w:szCs w:val="26"/>
        </w:rPr>
        <w:t>с руководителями органов исполнительной власти области</w:t>
      </w:r>
      <w:r w:rsidRPr="00931E57">
        <w:rPr>
          <w:b/>
          <w:color w:val="000000"/>
          <w:sz w:val="27"/>
          <w:szCs w:val="27"/>
        </w:rPr>
        <w:t xml:space="preserve"> от 16.12.2015 № 1-427:</w:t>
      </w:r>
    </w:p>
    <w:p w:rsidR="00816B7C" w:rsidRPr="00931E57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</w:p>
    <w:p w:rsidR="00816B7C" w:rsidRPr="00931E57" w:rsidRDefault="00816B7C" w:rsidP="00816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931E57">
        <w:rPr>
          <w:bCs/>
          <w:color w:val="000000"/>
          <w:sz w:val="26"/>
          <w:szCs w:val="26"/>
        </w:rPr>
        <w:t>Решили:</w:t>
      </w:r>
    </w:p>
    <w:p w:rsidR="00816B7C" w:rsidRPr="00931E57" w:rsidRDefault="00816B7C" w:rsidP="00816B7C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p w:rsidR="00816B7C" w:rsidRPr="00931E57" w:rsidRDefault="00816B7C" w:rsidP="00816B7C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1.3. Министерству экономического развития и инвестиционной политики области и министерству сельского хозяйства области провести обучающие семинары-тренинги для сельскохозяйственных товаропроизводителей по их участию в работе электронной площадки «</w:t>
      </w:r>
      <w:proofErr w:type="spellStart"/>
      <w:r w:rsidRPr="00931E57">
        <w:rPr>
          <w:color w:val="000000"/>
          <w:sz w:val="27"/>
          <w:szCs w:val="27"/>
        </w:rPr>
        <w:t>Саратовагро</w:t>
      </w:r>
      <w:proofErr w:type="spellEnd"/>
      <w:r w:rsidRPr="00931E57">
        <w:rPr>
          <w:color w:val="000000"/>
          <w:sz w:val="27"/>
          <w:szCs w:val="27"/>
        </w:rPr>
        <w:t>».</w:t>
      </w: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  <w:r w:rsidRPr="00931E57">
        <w:rPr>
          <w:b/>
          <w:bCs/>
          <w:color w:val="000000"/>
          <w:sz w:val="26"/>
          <w:szCs w:val="26"/>
        </w:rPr>
        <w:t>Срок:</w:t>
      </w:r>
      <w:r w:rsidRPr="00931E57">
        <w:rPr>
          <w:color w:val="000000"/>
          <w:sz w:val="26"/>
          <w:szCs w:val="26"/>
        </w:rPr>
        <w:t xml:space="preserve"> до 30 апреля 2016 г.</w:t>
      </w: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0"/>
        <w:jc w:val="both"/>
        <w:rPr>
          <w:color w:val="000000"/>
          <w:sz w:val="26"/>
          <w:szCs w:val="26"/>
        </w:rPr>
      </w:pP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rPr>
          <w:b/>
          <w:color w:val="000000"/>
          <w:sz w:val="27"/>
          <w:szCs w:val="27"/>
        </w:rPr>
      </w:pPr>
      <w:r w:rsidRPr="00677A69">
        <w:rPr>
          <w:b/>
          <w:color w:val="000000"/>
          <w:sz w:val="27"/>
          <w:szCs w:val="27"/>
        </w:rPr>
        <w:t>Письма министерства экономического развития Саратовской области:</w:t>
      </w: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Default="00816B7C" w:rsidP="00816B7C">
      <w:pPr>
        <w:spacing w:after="0" w:line="240" w:lineRule="auto"/>
        <w:ind w:firstLine="709"/>
        <w:rPr>
          <w:b/>
          <w:color w:val="000000"/>
          <w:sz w:val="27"/>
          <w:szCs w:val="27"/>
        </w:rPr>
      </w:pPr>
    </w:p>
    <w:p w:rsidR="00816B7C" w:rsidRDefault="00816B7C" w:rsidP="00816B7C">
      <w:pPr>
        <w:spacing w:after="0" w:line="240" w:lineRule="auto"/>
        <w:ind w:firstLine="709"/>
        <w:rPr>
          <w:b/>
          <w:color w:val="000000"/>
          <w:sz w:val="27"/>
          <w:szCs w:val="27"/>
        </w:rPr>
      </w:pPr>
      <w:r w:rsidRPr="00677A69">
        <w:rPr>
          <w:b/>
          <w:color w:val="000000"/>
          <w:sz w:val="27"/>
          <w:szCs w:val="27"/>
        </w:rPr>
        <w:t>от 04.06.2015№  16-7/2095</w:t>
      </w: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proofErr w:type="gramStart"/>
      <w:r w:rsidRPr="00677A69">
        <w:rPr>
          <w:sz w:val="27"/>
          <w:szCs w:val="27"/>
        </w:rPr>
        <w:t xml:space="preserve">По итогам рассмотрения на ПДС у Губернатора области </w:t>
      </w:r>
      <w:proofErr w:type="spellStart"/>
      <w:r w:rsidRPr="00677A69">
        <w:rPr>
          <w:sz w:val="27"/>
          <w:szCs w:val="27"/>
        </w:rPr>
        <w:t>В.В.Радаева</w:t>
      </w:r>
      <w:proofErr w:type="spellEnd"/>
      <w:r w:rsidRPr="00677A69">
        <w:rPr>
          <w:sz w:val="27"/>
          <w:szCs w:val="27"/>
        </w:rPr>
        <w:t xml:space="preserve"> 1 июня т.г. вопроса об увеличении закупок продуктов питания у производителей области  и с учетом планируемого повторного рассмотрения указанного вопроса в срок до 4 июля т.г. предлагаю Вам оперативно провести необходимую работу с подведомственными учреждениями по увеличению объемов закупок у производителей.</w:t>
      </w:r>
      <w:proofErr w:type="gramEnd"/>
    </w:p>
    <w:p w:rsidR="00816B7C" w:rsidRPr="00677A69" w:rsidRDefault="00816B7C" w:rsidP="00816B7C">
      <w:pPr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77A69">
        <w:rPr>
          <w:bCs/>
          <w:sz w:val="27"/>
          <w:szCs w:val="27"/>
        </w:rPr>
        <w:t>Соответствующие мероприятия целесообразно организовать по следующим направлениям:</w:t>
      </w: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77A69">
        <w:rPr>
          <w:sz w:val="27"/>
          <w:szCs w:val="27"/>
        </w:rPr>
        <w:t xml:space="preserve">1) провести повторный инструктаж должностных лиц заказчиков о формировании условий закупок </w:t>
      </w:r>
      <w:r w:rsidRPr="00677A69">
        <w:rPr>
          <w:bCs/>
          <w:sz w:val="27"/>
          <w:szCs w:val="27"/>
        </w:rPr>
        <w:t xml:space="preserve">с учетом обеспечения максимальной возможности участия в них производителей области, указав </w:t>
      </w:r>
      <w:proofErr w:type="gramStart"/>
      <w:r w:rsidRPr="00677A69">
        <w:rPr>
          <w:bCs/>
          <w:sz w:val="27"/>
          <w:szCs w:val="27"/>
        </w:rPr>
        <w:t>на</w:t>
      </w:r>
      <w:proofErr w:type="gramEnd"/>
      <w:r w:rsidRPr="00677A69">
        <w:rPr>
          <w:bCs/>
          <w:sz w:val="27"/>
          <w:szCs w:val="27"/>
        </w:rPr>
        <w:t>: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>1.1. невозможность объединения в предмет одной закупки продуктов питания, производимых на территории области с товарами: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>исключительно импортного производства (бананы, апельсины, мандарины, киви, лимоны и пр.);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>которые не производятся на территории области (например, рыба морская, чай и пр.);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 xml:space="preserve">1.2. необходимость </w:t>
      </w:r>
      <w:proofErr w:type="gramStart"/>
      <w:r w:rsidRPr="00677A69">
        <w:rPr>
          <w:rFonts w:ascii="Times New Roman" w:hAnsi="Times New Roman" w:cs="Times New Roman"/>
          <w:bCs/>
          <w:sz w:val="27"/>
          <w:szCs w:val="27"/>
        </w:rPr>
        <w:t>выделения закупок продуктов питания различных продовольственных групп</w:t>
      </w:r>
      <w:proofErr w:type="gramEnd"/>
      <w:r w:rsidRPr="00677A69">
        <w:rPr>
          <w:rFonts w:ascii="Times New Roman" w:hAnsi="Times New Roman" w:cs="Times New Roman"/>
          <w:bCs/>
          <w:sz w:val="27"/>
          <w:szCs w:val="27"/>
        </w:rPr>
        <w:t xml:space="preserve"> в отдельные контракты (лоты);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>1.3. необходимость формирования условий исполнения контрактов с учетом приемлемых для производителей объемов и сроков поставок, сроков оплаты;</w:t>
      </w: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2) при определении начальной (максимальной) цены контракта, цены контракта, заключаемого с единственным поставщиком, изучение рынка проводить с учетом ценовых предложений производителей области;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>3) перед объявлением конкурентных закупок информировать об их проведении производителей, расположенных на территории соответствующего муниципального района (городского округа) и не менее двух близлежащих муниципальных районов;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7A69">
        <w:rPr>
          <w:rFonts w:ascii="Times New Roman" w:hAnsi="Times New Roman" w:cs="Times New Roman"/>
          <w:bCs/>
          <w:sz w:val="27"/>
          <w:szCs w:val="27"/>
        </w:rPr>
        <w:t xml:space="preserve">4) при осуществлении закупок у единственного поставщика по основаниям, предусмотренным пунктами 4 и 5 части 1 статьи 93 </w:t>
      </w:r>
      <w:r w:rsidRPr="00677A69">
        <w:rPr>
          <w:rFonts w:ascii="Times New Roman" w:eastAsia="Calibri" w:hAnsi="Times New Roman" w:cs="Times New Roman"/>
          <w:sz w:val="27"/>
          <w:szCs w:val="27"/>
        </w:rPr>
        <w:t xml:space="preserve">Федерального закона от 05.04.2013 N 44-ФЗ «О контрактной системе …» </w:t>
      </w:r>
      <w:r w:rsidRPr="00677A69">
        <w:rPr>
          <w:rFonts w:ascii="Times New Roman" w:hAnsi="Times New Roman" w:cs="Times New Roman"/>
          <w:bCs/>
          <w:sz w:val="27"/>
          <w:szCs w:val="27"/>
        </w:rPr>
        <w:t>заключать контракты (договоры) преимущественно с производителями области;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7A69">
        <w:rPr>
          <w:rFonts w:ascii="Times New Roman" w:hAnsi="Times New Roman" w:cs="Times New Roman"/>
          <w:sz w:val="27"/>
          <w:szCs w:val="27"/>
        </w:rPr>
        <w:t>5) не допускать нарушения сроков оплаты поставленных товаров.</w:t>
      </w:r>
    </w:p>
    <w:p w:rsidR="00816B7C" w:rsidRPr="00677A69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rPr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color w:val="000000"/>
          <w:sz w:val="27"/>
          <w:szCs w:val="27"/>
        </w:rPr>
        <w:br w:type="page"/>
      </w:r>
      <w:r w:rsidRPr="00677A69">
        <w:rPr>
          <w:rFonts w:ascii="Times New Roman" w:hAnsi="Times New Roman" w:cs="Times New Roman"/>
          <w:b/>
          <w:color w:val="000000"/>
          <w:sz w:val="27"/>
          <w:szCs w:val="27"/>
        </w:rPr>
        <w:t>от 23.09.2015 №  16-7/3595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77A69">
        <w:rPr>
          <w:rFonts w:ascii="Times New Roman" w:hAnsi="Times New Roman" w:cs="Times New Roman"/>
          <w:b/>
          <w:sz w:val="27"/>
          <w:szCs w:val="27"/>
        </w:rPr>
        <w:t>Методические рекомендации</w:t>
      </w:r>
    </w:p>
    <w:p w:rsidR="00816B7C" w:rsidRPr="00677A69" w:rsidRDefault="00816B7C" w:rsidP="00816B7C">
      <w:pPr>
        <w:pStyle w:val="ConsNormal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77A69">
        <w:rPr>
          <w:rFonts w:ascii="Times New Roman" w:hAnsi="Times New Roman" w:cs="Times New Roman"/>
          <w:b/>
          <w:sz w:val="27"/>
          <w:szCs w:val="27"/>
        </w:rPr>
        <w:t>для органов исполнительной власти и их подведомственных учреждений и организаций по организации совместных торгов на поставку продуктов питания</w:t>
      </w:r>
    </w:p>
    <w:p w:rsidR="00816B7C" w:rsidRPr="00677A69" w:rsidRDefault="00816B7C" w:rsidP="00816B7C">
      <w:pPr>
        <w:pStyle w:val="ConsNormal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851"/>
        <w:jc w:val="both"/>
        <w:rPr>
          <w:sz w:val="27"/>
          <w:szCs w:val="27"/>
        </w:rPr>
      </w:pPr>
      <w:proofErr w:type="gramStart"/>
      <w:r w:rsidRPr="00677A69">
        <w:rPr>
          <w:sz w:val="27"/>
          <w:szCs w:val="27"/>
        </w:rPr>
        <w:t>В соответствии с протоколом совещания Губернатора области В.В. </w:t>
      </w:r>
      <w:proofErr w:type="spellStart"/>
      <w:r w:rsidRPr="00677A69">
        <w:rPr>
          <w:sz w:val="27"/>
          <w:szCs w:val="27"/>
        </w:rPr>
        <w:t>Радаева</w:t>
      </w:r>
      <w:proofErr w:type="spellEnd"/>
      <w:r w:rsidRPr="00677A69">
        <w:rPr>
          <w:sz w:val="27"/>
          <w:szCs w:val="27"/>
        </w:rPr>
        <w:t xml:space="preserve"> от 26.01.2015 г. № 1-383 в рамках решения вопроса об основных направлениях </w:t>
      </w:r>
      <w:proofErr w:type="spellStart"/>
      <w:r w:rsidRPr="00677A69">
        <w:rPr>
          <w:sz w:val="27"/>
          <w:szCs w:val="27"/>
        </w:rPr>
        <w:t>импортзамещения</w:t>
      </w:r>
      <w:proofErr w:type="spellEnd"/>
      <w:r w:rsidRPr="00677A69">
        <w:rPr>
          <w:sz w:val="27"/>
          <w:szCs w:val="27"/>
        </w:rPr>
        <w:t xml:space="preserve"> сельскохозяйственной продукции в 2015 г. в целях обеспечения населения области продуктами питания сохраняется приоритетное направление по увеличению объемов закупок продуктов питания для нужд учреждений области непосредственно у товаропроизводителей области.</w:t>
      </w:r>
      <w:proofErr w:type="gramEnd"/>
    </w:p>
    <w:p w:rsidR="00816B7C" w:rsidRPr="00677A69" w:rsidRDefault="00816B7C" w:rsidP="00816B7C">
      <w:pPr>
        <w:spacing w:after="0" w:line="240" w:lineRule="auto"/>
        <w:ind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Для реализации данной задачи, а также в целях достижения максимальной эффективности расходования сре</w:t>
      </w:r>
      <w:proofErr w:type="gramStart"/>
      <w:r w:rsidRPr="00677A69">
        <w:rPr>
          <w:sz w:val="27"/>
          <w:szCs w:val="27"/>
        </w:rPr>
        <w:t>дств пр</w:t>
      </w:r>
      <w:proofErr w:type="gramEnd"/>
      <w:r w:rsidRPr="00677A69">
        <w:rPr>
          <w:sz w:val="27"/>
          <w:szCs w:val="27"/>
        </w:rPr>
        <w:t>и осуществлении закупок, стимулирования местных товаропроизводителей учреждениям области рекомендуется сосредоточить усилия на увеличении доли совместных торгов.</w:t>
      </w:r>
    </w:p>
    <w:p w:rsidR="00816B7C" w:rsidRPr="00677A69" w:rsidRDefault="00816B7C" w:rsidP="00816B7C">
      <w:pPr>
        <w:spacing w:after="0" w:line="240" w:lineRule="auto"/>
        <w:ind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В целях организации согласованной работы всех заказчиков области и недопустимости ограничения конкуренции среди участников закупок предлагаю Вам учитывать следующие подходы к организации совместных торгов:</w:t>
      </w:r>
    </w:p>
    <w:p w:rsidR="00816B7C" w:rsidRPr="00677A69" w:rsidRDefault="00816B7C" w:rsidP="00816B7C">
      <w:pPr>
        <w:pStyle w:val="a3"/>
        <w:tabs>
          <w:tab w:val="left" w:pos="1594"/>
        </w:tabs>
        <w:ind w:right="-1"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1) группировку заказчиков для объединения в совместные торги осуществлять по «кустовому» принципу, с учетом места доставки товаров - выбирать только близлежащие муниципальные районы области, территории которых непосредственно граничат друг с другом.</w:t>
      </w:r>
    </w:p>
    <w:p w:rsidR="00816B7C" w:rsidRPr="00677A69" w:rsidRDefault="00816B7C" w:rsidP="00816B7C">
      <w:pPr>
        <w:pStyle w:val="a3"/>
        <w:tabs>
          <w:tab w:val="left" w:pos="1594"/>
        </w:tabs>
        <w:ind w:right="-1"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 xml:space="preserve">При этом следует учитывать объективную возможность поставщика доставлять товар одновременно в различные районы области. По этой же причине совместные торги для заказчиков, расположенных на территории в </w:t>
      </w:r>
      <w:proofErr w:type="gramStart"/>
      <w:r w:rsidRPr="00677A69">
        <w:rPr>
          <w:sz w:val="27"/>
          <w:szCs w:val="27"/>
        </w:rPr>
        <w:t>г</w:t>
      </w:r>
      <w:proofErr w:type="gramEnd"/>
      <w:r w:rsidRPr="00677A69">
        <w:rPr>
          <w:sz w:val="27"/>
          <w:szCs w:val="27"/>
        </w:rPr>
        <w:t>. Саратова и г. Энгельса, следует проводить отдельно, т.е. без учета заказчиков, расположенных на территории иных муниципальных районов и городских округов;</w:t>
      </w:r>
    </w:p>
    <w:p w:rsidR="00816B7C" w:rsidRPr="00677A69" w:rsidRDefault="00816B7C" w:rsidP="00816B7C">
      <w:pPr>
        <w:pStyle w:val="a3"/>
        <w:tabs>
          <w:tab w:val="left" w:pos="1594"/>
        </w:tabs>
        <w:ind w:right="-1"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 xml:space="preserve">2) в предмет </w:t>
      </w:r>
      <w:proofErr w:type="gramStart"/>
      <w:r w:rsidRPr="00677A69">
        <w:rPr>
          <w:sz w:val="27"/>
          <w:szCs w:val="27"/>
        </w:rPr>
        <w:t>одного контракта рекомендуется</w:t>
      </w:r>
      <w:proofErr w:type="gramEnd"/>
      <w:r w:rsidRPr="00677A69">
        <w:rPr>
          <w:sz w:val="27"/>
          <w:szCs w:val="27"/>
        </w:rPr>
        <w:t xml:space="preserve"> включать потребности заказчиков не более чем 2-3 муниципальных районов области;</w:t>
      </w:r>
    </w:p>
    <w:p w:rsidR="00816B7C" w:rsidRPr="00677A69" w:rsidRDefault="00816B7C" w:rsidP="00816B7C">
      <w:pPr>
        <w:spacing w:after="0" w:line="240" w:lineRule="auto"/>
        <w:ind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3) следует учитывать особенности рынка для отдельных продуктов питания: например, хлеб и хлебобулочные изделия - в каждом муниципальном районе имеется несколько производителей, которые обеспечивают потребность своего муниципального образования и близлежащих районов, однако не готовы осуществлять поставки по всей территории области. Аналогичная ситуация по молоку, мясу и другим продуктам питания;</w:t>
      </w:r>
    </w:p>
    <w:p w:rsidR="00816B7C" w:rsidRPr="00677A69" w:rsidRDefault="00816B7C" w:rsidP="00816B7C">
      <w:pPr>
        <w:spacing w:after="0" w:line="240" w:lineRule="auto"/>
        <w:ind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4) следует учитывать территориальную доступность заказчиков, т</w:t>
      </w:r>
      <w:proofErr w:type="gramStart"/>
      <w:r w:rsidRPr="00677A69">
        <w:rPr>
          <w:sz w:val="27"/>
          <w:szCs w:val="27"/>
        </w:rPr>
        <w:t>.к</w:t>
      </w:r>
      <w:proofErr w:type="gramEnd"/>
      <w:r w:rsidRPr="00677A69">
        <w:rPr>
          <w:sz w:val="27"/>
          <w:szCs w:val="27"/>
        </w:rPr>
        <w:t xml:space="preserve"> транспортные, трудовые, временные и иные затраты, необходимые для организации доставки товаров по разным направлениям и на значительное расстояние влекут удорожание стоимости продукции и увеличение цены контракта.</w:t>
      </w:r>
    </w:p>
    <w:p w:rsidR="00816B7C" w:rsidRPr="00677A69" w:rsidRDefault="00816B7C" w:rsidP="00816B7C">
      <w:pPr>
        <w:pStyle w:val="a3"/>
        <w:tabs>
          <w:tab w:val="left" w:pos="1594"/>
        </w:tabs>
        <w:ind w:right="-1" w:firstLine="851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Органам власти необходимо провести работу с подведомственными учреждениями по формированию «куста» и определением главного «кустового» учреждения. Планирование закупок каждого из заказчиков и дальнейшее взаимодействие с уполномоченным учреждением должно строиться с учетом потребностей всех заказчиков, входящих в данный «куст». (Единовременное направление в уполномоченное учреждение заявок несколькими заказчиками, объединенными по вышеуказанным критериям, позволит эффективно и оперативно осуществить закупку).</w:t>
      </w: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  <w:proofErr w:type="gramStart"/>
      <w:r w:rsidRPr="00677A69">
        <w:rPr>
          <w:b/>
          <w:color w:val="000000"/>
          <w:sz w:val="27"/>
          <w:szCs w:val="27"/>
        </w:rPr>
        <w:t>о</w:t>
      </w:r>
      <w:proofErr w:type="gramEnd"/>
      <w:r w:rsidRPr="00677A69">
        <w:rPr>
          <w:b/>
          <w:color w:val="000000"/>
          <w:sz w:val="27"/>
          <w:szCs w:val="27"/>
        </w:rPr>
        <w:t>т 12.02.2016 №  16-7/634</w:t>
      </w:r>
    </w:p>
    <w:p w:rsidR="00816B7C" w:rsidRPr="00677A69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color w:val="auto"/>
          <w:sz w:val="27"/>
          <w:szCs w:val="27"/>
          <w:lang w:val="ru-RU"/>
        </w:rPr>
      </w:pPr>
      <w:proofErr w:type="gramStart"/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В рамках </w:t>
      </w:r>
      <w:r w:rsidRPr="00677A69">
        <w:rPr>
          <w:rFonts w:ascii="Times New Roman" w:hAnsi="Times New Roman"/>
          <w:color w:val="auto"/>
          <w:sz w:val="27"/>
          <w:szCs w:val="27"/>
          <w:lang w:val="ru-RU"/>
        </w:rPr>
        <w:t xml:space="preserve">решения межведомственной рабочей группы </w:t>
      </w:r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по разработке механизма поддержки сельскохозяйственных товаропроизводителей области при осуществлении закупок для государственных и муниципальных нужд под председательством заместителя Председателя Правительства области А.А.Соловьева </w:t>
      </w:r>
      <w:r w:rsidRPr="00677A69">
        <w:rPr>
          <w:rFonts w:ascii="Times New Roman" w:hAnsi="Times New Roman"/>
          <w:color w:val="auto"/>
          <w:sz w:val="27"/>
          <w:szCs w:val="27"/>
          <w:lang w:val="ru-RU"/>
        </w:rPr>
        <w:t xml:space="preserve">(протокол № 1 </w:t>
      </w:r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от 25.01.2016) 4 и 10 февраля т.г. министерством сельского хозяйства области при участии </w:t>
      </w:r>
      <w:r w:rsidRPr="00677A69">
        <w:rPr>
          <w:rFonts w:ascii="Times New Roman" w:hAnsi="Times New Roman"/>
          <w:color w:val="auto"/>
          <w:sz w:val="27"/>
          <w:szCs w:val="27"/>
          <w:lang w:val="ru-RU"/>
        </w:rPr>
        <w:t xml:space="preserve">министерства экономического развития и инвестиционной политики области </w:t>
      </w:r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>проведены семинары-совещания с предприятиями молочной и хлебопекарной</w:t>
      </w:r>
      <w:proofErr w:type="gramEnd"/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 промышленности области.</w:t>
      </w:r>
    </w:p>
    <w:p w:rsidR="00816B7C" w:rsidRPr="00677A69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color w:val="auto"/>
          <w:sz w:val="27"/>
          <w:szCs w:val="27"/>
          <w:lang w:val="ru-RU"/>
        </w:rPr>
      </w:pPr>
    </w:p>
    <w:p w:rsidR="00816B7C" w:rsidRPr="00677A69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7"/>
          <w:szCs w:val="27"/>
          <w:lang w:val="ru-RU"/>
        </w:rPr>
      </w:pPr>
      <w:r w:rsidRPr="00677A69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Проанализировав высказанные товаропроизводителями в ходе данных мероприятий замечания и предложения, </w:t>
      </w:r>
      <w:r w:rsidRPr="00677A69">
        <w:rPr>
          <w:rFonts w:ascii="Times New Roman" w:hAnsi="Times New Roman"/>
          <w:color w:val="auto"/>
          <w:sz w:val="27"/>
          <w:szCs w:val="27"/>
          <w:lang w:val="ru-RU"/>
        </w:rPr>
        <w:t>в целях продолжения работы по увеличению объемов закупок у производителей области министерство экономического развития и инвестиционной политики области в дополнение к письмам от 01.06.2015 № 16-7/2093, от 23.09.2015 № 16-7/3595 рекомендует:</w:t>
      </w: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1. при проведении конкурсов и аукционов (в т.ч. совместных) на закупки продуктов питания устанавливать срок поставки не более 6 месяцев (наиболее оптимальный срок – 3 месяца). Более длительный срок поставки создает для производителей объективные сложности в определении обоснованной цены контракта и представлении обеспечения исполнения контракта;</w:t>
      </w: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677A69">
        <w:rPr>
          <w:sz w:val="27"/>
          <w:szCs w:val="27"/>
        </w:rPr>
        <w:t xml:space="preserve">2. требования к фасовке поставляемых товаров устанавливать в диапазоне значений, наиболее распространенных на соответствующем товарном рынке; </w:t>
      </w: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677A69">
        <w:rPr>
          <w:sz w:val="27"/>
          <w:szCs w:val="27"/>
        </w:rPr>
        <w:t xml:space="preserve">3. в предмет контракта на поставку молочной продукции не включать сыр, </w:t>
      </w:r>
    </w:p>
    <w:p w:rsidR="00816B7C" w:rsidRPr="00677A69" w:rsidRDefault="00816B7C" w:rsidP="00816B7C">
      <w:pPr>
        <w:spacing w:after="0" w:line="240" w:lineRule="auto"/>
        <w:jc w:val="both"/>
        <w:rPr>
          <w:sz w:val="27"/>
          <w:szCs w:val="27"/>
        </w:rPr>
      </w:pPr>
      <w:r w:rsidRPr="00677A69">
        <w:rPr>
          <w:sz w:val="27"/>
          <w:szCs w:val="27"/>
        </w:rPr>
        <w:t>т.к. данный продукт производится не всеми предприятиями молочной промышленности области.</w:t>
      </w:r>
    </w:p>
    <w:p w:rsidR="00816B7C" w:rsidRPr="00677A69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color w:val="auto"/>
          <w:sz w:val="27"/>
          <w:szCs w:val="27"/>
          <w:lang w:val="ru-RU"/>
        </w:rPr>
      </w:pPr>
    </w:p>
    <w:p w:rsidR="00816B7C" w:rsidRPr="00677A69" w:rsidRDefault="00816B7C" w:rsidP="00816B7C">
      <w:pPr>
        <w:spacing w:after="0" w:line="240" w:lineRule="auto"/>
        <w:ind w:firstLine="709"/>
        <w:jc w:val="both"/>
        <w:rPr>
          <w:b/>
          <w:sz w:val="27"/>
          <w:szCs w:val="27"/>
        </w:rPr>
      </w:pPr>
      <w:r w:rsidRPr="00677A69">
        <w:rPr>
          <w:sz w:val="27"/>
          <w:szCs w:val="27"/>
        </w:rPr>
        <w:t>Прошу Вас довести настоящее письмо до сведения заинтересованных лиц вверенного Вам органа власти, подведомственных казенных и бюджетных учреждений.</w:t>
      </w: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677A69" w:rsidRDefault="00816B7C" w:rsidP="00816B7C">
      <w:pPr>
        <w:spacing w:after="0" w:line="240" w:lineRule="auto"/>
        <w:ind w:firstLine="709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  <w:r w:rsidRPr="00677A69">
        <w:rPr>
          <w:b/>
          <w:color w:val="000000"/>
          <w:sz w:val="27"/>
          <w:szCs w:val="27"/>
        </w:rPr>
        <w:t>от 26.05.2016 №  16-7/3961</w:t>
      </w:r>
    </w:p>
    <w:p w:rsidR="00816B7C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816B7C" w:rsidRPr="00214060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color w:val="auto"/>
          <w:sz w:val="27"/>
          <w:szCs w:val="27"/>
          <w:lang w:val="ru-RU"/>
        </w:rPr>
      </w:pPr>
      <w:r w:rsidRPr="00214060">
        <w:rPr>
          <w:rFonts w:ascii="Times New Roman" w:hAnsi="Times New Roman"/>
          <w:bCs/>
          <w:color w:val="auto"/>
          <w:sz w:val="27"/>
          <w:szCs w:val="27"/>
          <w:lang w:val="ru-RU"/>
        </w:rPr>
        <w:t>В министерство экономического развития и инвестиционной политики области от ряда производителей продуктов питания поступили предложения по вопросам совершенствования организации закупок для областных и муниципальных нужд.</w:t>
      </w:r>
    </w:p>
    <w:p w:rsidR="00816B7C" w:rsidRPr="00214060" w:rsidRDefault="00816B7C" w:rsidP="00816B7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7"/>
          <w:szCs w:val="27"/>
          <w:lang w:val="ru-RU"/>
        </w:rPr>
      </w:pPr>
      <w:r w:rsidRPr="00214060">
        <w:rPr>
          <w:rFonts w:ascii="Times New Roman" w:hAnsi="Times New Roman"/>
          <w:bCs/>
          <w:color w:val="auto"/>
          <w:sz w:val="27"/>
          <w:szCs w:val="27"/>
          <w:lang w:val="ru-RU"/>
        </w:rPr>
        <w:t xml:space="preserve">Проанализировав представленные предложения, </w:t>
      </w:r>
      <w:r w:rsidRPr="00214060">
        <w:rPr>
          <w:rFonts w:ascii="Times New Roman" w:hAnsi="Times New Roman"/>
          <w:color w:val="auto"/>
          <w:sz w:val="27"/>
          <w:szCs w:val="27"/>
          <w:lang w:val="ru-RU"/>
        </w:rPr>
        <w:t>в целях продолжения работы по увеличению объемов закупок у производителей области министерство экономического развития и инвестиционной политики области в дополнение к письмам от 0</w:t>
      </w:r>
      <w:r>
        <w:rPr>
          <w:rFonts w:ascii="Times New Roman" w:hAnsi="Times New Roman"/>
          <w:color w:val="auto"/>
          <w:sz w:val="27"/>
          <w:szCs w:val="27"/>
          <w:lang w:val="ru-RU"/>
        </w:rPr>
        <w:t>4</w:t>
      </w:r>
      <w:r w:rsidRPr="00214060">
        <w:rPr>
          <w:rFonts w:ascii="Times New Roman" w:hAnsi="Times New Roman"/>
          <w:color w:val="auto"/>
          <w:sz w:val="27"/>
          <w:szCs w:val="27"/>
          <w:lang w:val="ru-RU"/>
        </w:rPr>
        <w:t>.06.2015 № 16-7/209</w:t>
      </w:r>
      <w:r>
        <w:rPr>
          <w:rFonts w:ascii="Times New Roman" w:hAnsi="Times New Roman"/>
          <w:color w:val="auto"/>
          <w:sz w:val="27"/>
          <w:szCs w:val="27"/>
          <w:lang w:val="ru-RU"/>
        </w:rPr>
        <w:t>5</w:t>
      </w:r>
      <w:r w:rsidRPr="00214060">
        <w:rPr>
          <w:rFonts w:ascii="Times New Roman" w:hAnsi="Times New Roman"/>
          <w:color w:val="auto"/>
          <w:sz w:val="27"/>
          <w:szCs w:val="27"/>
          <w:lang w:val="ru-RU"/>
        </w:rPr>
        <w:t>, от 23.09.2015 № 16-7/3595, от 12.02.2016 № 16-7/ 634 рекомендует следующее: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214060">
        <w:rPr>
          <w:sz w:val="27"/>
          <w:szCs w:val="27"/>
        </w:rPr>
        <w:t xml:space="preserve">1. в предмет контракта на поставку хлеба и хлебобулочных изделий не включать печенье, вафли, пряники, а также муку, макаронные изделия, выделяя их в отдельные закупки. 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214060">
        <w:rPr>
          <w:sz w:val="27"/>
          <w:szCs w:val="27"/>
        </w:rPr>
        <w:t>Во избежание ограничения конкуренции между производителями также рекомендуется не устанавливать конкретный вес одной единицы хлеба (хлебобулочных изделий), так как количество поставляемого товара измеряется в килограммах;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214060">
        <w:rPr>
          <w:sz w:val="27"/>
          <w:szCs w:val="27"/>
        </w:rPr>
        <w:t xml:space="preserve">2. усилить </w:t>
      </w:r>
      <w:proofErr w:type="gramStart"/>
      <w:r w:rsidRPr="00214060">
        <w:rPr>
          <w:sz w:val="27"/>
          <w:szCs w:val="27"/>
        </w:rPr>
        <w:t>контроль за</w:t>
      </w:r>
      <w:proofErr w:type="gramEnd"/>
      <w:r w:rsidRPr="00214060">
        <w:rPr>
          <w:sz w:val="27"/>
          <w:szCs w:val="27"/>
        </w:rPr>
        <w:t xml:space="preserve"> качеством поставляемых продуктов питания, в т.ч. в случаях, когда поставщиками по контрактам являются посредники.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214060">
        <w:rPr>
          <w:sz w:val="27"/>
          <w:szCs w:val="27"/>
        </w:rPr>
        <w:t xml:space="preserve">Необходимо отметить, что в 2016 г. имели место случаи проведения совместных аукционов, условия которых предусматривали поставки продуктов питания заказчикам, которые расположены в не граничащих друг с другом муниципальных районах (например, </w:t>
      </w:r>
      <w:proofErr w:type="gramStart"/>
      <w:r w:rsidRPr="00214060">
        <w:rPr>
          <w:sz w:val="27"/>
          <w:szCs w:val="27"/>
        </w:rPr>
        <w:t>в</w:t>
      </w:r>
      <w:proofErr w:type="gramEnd"/>
      <w:r w:rsidRPr="00214060">
        <w:rPr>
          <w:sz w:val="27"/>
          <w:szCs w:val="27"/>
        </w:rPr>
        <w:t xml:space="preserve"> </w:t>
      </w:r>
      <w:proofErr w:type="gramStart"/>
      <w:r w:rsidRPr="00214060">
        <w:rPr>
          <w:sz w:val="27"/>
          <w:szCs w:val="27"/>
        </w:rPr>
        <w:t>Вольском</w:t>
      </w:r>
      <w:proofErr w:type="gramEnd"/>
      <w:r w:rsidRPr="00214060">
        <w:rPr>
          <w:sz w:val="27"/>
          <w:szCs w:val="27"/>
        </w:rPr>
        <w:t xml:space="preserve">, Воскресенском и </w:t>
      </w:r>
      <w:proofErr w:type="spellStart"/>
      <w:r w:rsidRPr="00214060">
        <w:rPr>
          <w:sz w:val="27"/>
          <w:szCs w:val="27"/>
        </w:rPr>
        <w:t>Энгельсском</w:t>
      </w:r>
      <w:proofErr w:type="spellEnd"/>
      <w:r w:rsidRPr="00214060">
        <w:rPr>
          <w:sz w:val="27"/>
          <w:szCs w:val="27"/>
        </w:rPr>
        <w:t xml:space="preserve"> районах), или заказчикам г. Балаково и г. Пугачева одновременно.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proofErr w:type="gramStart"/>
      <w:r w:rsidRPr="00214060">
        <w:rPr>
          <w:sz w:val="27"/>
          <w:szCs w:val="27"/>
        </w:rPr>
        <w:t>В связи с вышеизложенным напоминаю, что при проведении совместных торгов рекомендовано объединение потребностей заказчиков, расположенных на территории не более 2-3 близлежащих муниципальных районов области, которые непосредственно граничат друг с другом.</w:t>
      </w:r>
      <w:proofErr w:type="gramEnd"/>
      <w:r w:rsidRPr="00214060">
        <w:rPr>
          <w:sz w:val="27"/>
          <w:szCs w:val="27"/>
        </w:rPr>
        <w:t xml:space="preserve"> При этом при формировании лотов следует учитывать логистику доставки товаров, т.е. местонахождение конкретных заказчиков с точки зрения удобного транспортного сообщения соответствующих населенных пунктов (например, доставка по одному пути следования).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sz w:val="27"/>
          <w:szCs w:val="27"/>
        </w:rPr>
      </w:pPr>
      <w:r w:rsidRPr="00214060">
        <w:rPr>
          <w:sz w:val="27"/>
          <w:szCs w:val="27"/>
        </w:rPr>
        <w:t xml:space="preserve">Потребности заказчиков, расположенных на территории муниципального образования «Город Саратов», целесообразно объединять только между собой, т.е. без учета заказчиков, расположенных на территории иных муниципальных районов и городских округов. Аналогичные рекомендации по заказчикам с местонахождением в </w:t>
      </w:r>
      <w:proofErr w:type="spellStart"/>
      <w:r w:rsidRPr="00214060">
        <w:rPr>
          <w:sz w:val="27"/>
          <w:szCs w:val="27"/>
        </w:rPr>
        <w:t>Энгельсском</w:t>
      </w:r>
      <w:proofErr w:type="spellEnd"/>
      <w:r w:rsidRPr="00214060">
        <w:rPr>
          <w:sz w:val="27"/>
          <w:szCs w:val="27"/>
        </w:rPr>
        <w:t xml:space="preserve"> и </w:t>
      </w:r>
      <w:proofErr w:type="spellStart"/>
      <w:r w:rsidRPr="00214060">
        <w:rPr>
          <w:sz w:val="27"/>
          <w:szCs w:val="27"/>
        </w:rPr>
        <w:t>Балаковском</w:t>
      </w:r>
      <w:proofErr w:type="spellEnd"/>
      <w:r w:rsidRPr="00214060">
        <w:rPr>
          <w:sz w:val="27"/>
          <w:szCs w:val="27"/>
        </w:rPr>
        <w:t xml:space="preserve"> муниципальных районах области.</w:t>
      </w:r>
    </w:p>
    <w:p w:rsidR="00816B7C" w:rsidRPr="00214060" w:rsidRDefault="00816B7C" w:rsidP="00816B7C">
      <w:pPr>
        <w:spacing w:after="0" w:line="240" w:lineRule="auto"/>
        <w:ind w:firstLine="709"/>
        <w:jc w:val="both"/>
        <w:rPr>
          <w:b/>
          <w:sz w:val="27"/>
          <w:szCs w:val="27"/>
        </w:rPr>
      </w:pPr>
      <w:r w:rsidRPr="00214060">
        <w:rPr>
          <w:sz w:val="27"/>
          <w:szCs w:val="27"/>
        </w:rPr>
        <w:t>Прошу Вас довести настоящее письмо до сведения заинтересованных лиц, в т.ч. подведомственных казенных и бюджетных учреждений.</w:t>
      </w:r>
    </w:p>
    <w:p w:rsidR="00816B7C" w:rsidRPr="00931E57" w:rsidRDefault="00816B7C" w:rsidP="00816B7C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7113AB" w:rsidRDefault="00816B7C" w:rsidP="00816B7C">
      <w:pPr>
        <w:spacing w:after="0" w:line="240" w:lineRule="auto"/>
        <w:ind w:firstLine="700"/>
        <w:jc w:val="both"/>
      </w:pP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</w:p>
    <w:sectPr w:rsidR="007113AB" w:rsidSect="007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54D56"/>
    <w:multiLevelType w:val="hybridMultilevel"/>
    <w:tmpl w:val="2E1895D0"/>
    <w:lvl w:ilvl="0" w:tplc="46F476EE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6B7C"/>
    <w:rsid w:val="007113AB"/>
    <w:rsid w:val="00816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7C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 Знак Знак Знак Знак Знак,Знак Знак Знак Знак Знак Знак Знак,Знак Знак Знак Знак Знак Знак Знак Знак"/>
    <w:basedOn w:val="a"/>
    <w:link w:val="a4"/>
    <w:rsid w:val="00816B7C"/>
    <w:pPr>
      <w:tabs>
        <w:tab w:val="center" w:pos="4844"/>
        <w:tab w:val="right" w:pos="9689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4">
    <w:name w:val="Верхний колонтитул Знак"/>
    <w:aliases w:val="Знак Знак Знак Знак Знак Знак Знак1,Знак Знак Знак Знак Знак Знак Знак Знак1,Знак Знак Знак Знак Знак Знак Знак Знак Знак"/>
    <w:basedOn w:val="a0"/>
    <w:link w:val="a3"/>
    <w:rsid w:val="00816B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816B7C"/>
    <w:pPr>
      <w:spacing w:after="120" w:line="288" w:lineRule="auto"/>
      <w:ind w:left="283"/>
    </w:pPr>
    <w:rPr>
      <w:rFonts w:ascii="Calibri" w:eastAsia="Times New Roman" w:hAnsi="Calibri"/>
      <w:color w:val="5A5A5A"/>
      <w:sz w:val="20"/>
      <w:szCs w:val="20"/>
      <w:lang w:val="en-US" w:bidi="en-US"/>
    </w:rPr>
  </w:style>
  <w:style w:type="character" w:customStyle="1" w:styleId="a6">
    <w:name w:val="Основной текст с отступом Знак"/>
    <w:basedOn w:val="a0"/>
    <w:link w:val="a5"/>
    <w:rsid w:val="00816B7C"/>
    <w:rPr>
      <w:rFonts w:ascii="Calibri" w:eastAsia="Times New Roman" w:hAnsi="Calibri" w:cs="Times New Roman"/>
      <w:color w:val="5A5A5A"/>
      <w:sz w:val="20"/>
      <w:szCs w:val="20"/>
      <w:lang w:val="en-US" w:bidi="en-US"/>
    </w:rPr>
  </w:style>
  <w:style w:type="paragraph" w:customStyle="1" w:styleId="ConsNormal">
    <w:name w:val="ConsNormal"/>
    <w:rsid w:val="00816B7C"/>
    <w:pPr>
      <w:autoSpaceDE w:val="0"/>
      <w:autoSpaceDN w:val="0"/>
      <w:adjustRightInd w:val="0"/>
      <w:spacing w:after="160" w:line="288" w:lineRule="auto"/>
      <w:ind w:left="2160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4B0D2EE16EE33F12943AD3252EBE4DB2D7350EC7C59114EFC2EA06B18C3C508C03E236124C5CD0B9ECBDY747I" TargetMode="External"/><Relationship Id="rId13" Type="http://schemas.openxmlformats.org/officeDocument/2006/relationships/hyperlink" Target="consultantplus://offline/ref=324B0D2EE16EE33F12943AD3252EBE4DB2D7350EC7C8921CE1C2EA06B18C3C508C03E236124C5CD0B9ECB5Y742I" TargetMode="External"/><Relationship Id="rId18" Type="http://schemas.openxmlformats.org/officeDocument/2006/relationships/hyperlink" Target="consultantplus://offline/ref=159F4D698321D8142555F43E6EAFFE6AD3DF0CE241CC5BA956B487D362AABD08897323F87ACF731C8BC229EDWB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59F4D698321D8142555F43E6EAFFE6AD3DF0CE241C158A05EB487D362AABD08897323F87ACF731C8BC22AEDW5M" TargetMode="External"/><Relationship Id="rId7" Type="http://schemas.openxmlformats.org/officeDocument/2006/relationships/hyperlink" Target="consultantplus://offline/ref=324B0D2EE16EE33F12943AD3252EBE4DB2D7350EC7C8921CE1C2EA06B18C3C508C03E236124C5CD0B9ECBAY74AI" TargetMode="External"/><Relationship Id="rId12" Type="http://schemas.openxmlformats.org/officeDocument/2006/relationships/hyperlink" Target="consultantplus://offline/ref=324B0D2EE16EE33F12943AD3252EBE4DB2D7350EC7C59114EFC2EA06B18C3C508C03E236124C5CD0B9ECBDY74BI" TargetMode="External"/><Relationship Id="rId17" Type="http://schemas.openxmlformats.org/officeDocument/2006/relationships/hyperlink" Target="consultantplus://offline/ref=159F4D698321D8142555F43E6EAFFE6AD3DF0CE241CC5BA956B487D362AABD08897323F87ACF731C8BC229EDWA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9F4D698321D8142555F43E6EAFFE6AD3DF0CE241C158A05EB487D362AABD08897323F87ACF731C8BC22FEDW9M" TargetMode="External"/><Relationship Id="rId20" Type="http://schemas.openxmlformats.org/officeDocument/2006/relationships/hyperlink" Target="consultantplus://offline/ref=159F4D698321D8142555F43E6EAFFE6AD3DF0CE241CC5BA956B487D362AABD08897323F87ACF731C8BC229EDW4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24B0D2EE16EE33F12943AD3252EBE4DB2D7350EC7C59114EFC2EA06B18C3C508C03E236124C5CD0B9ECBDY746I" TargetMode="External"/><Relationship Id="rId11" Type="http://schemas.openxmlformats.org/officeDocument/2006/relationships/hyperlink" Target="consultantplus://offline/ref=324B0D2EE16EE33F12943AD3252EBE4DB2D7350EC7C8921CE1C2EA06B18C3C508C03E236124C5CD0B9ECBAY74BI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24B0D2EE16EE33F12943AD3252EBE4DB2D7350EC6C3921DEAC2EA06B18C3C508C03E236124C5CD0B9ECBDY746I" TargetMode="External"/><Relationship Id="rId15" Type="http://schemas.openxmlformats.org/officeDocument/2006/relationships/hyperlink" Target="consultantplus://offline/ref=7778D4DC394303DA5FE6EAD418FF8F23904F4142E31DFBDF906BF6432CC6F4FF770A58789E5173B6E0F696ZB40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24B0D2EE16EE33F12943AD3252EBE4DB2D7350EC7C59114EFC2EA06B18C3C508C03E236124C5CD0B9ECBDY745I" TargetMode="External"/><Relationship Id="rId19" Type="http://schemas.openxmlformats.org/officeDocument/2006/relationships/hyperlink" Target="consultantplus://offline/ref=159F4D698321D8142555F43E6EAFFE6AD3DF0CE241CC5BA956B487D362AABD08897323F87ACF731C8BC229EDW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4B0D2EE16EE33F12943AD3252EBE4DB2D7350EC7C8921CE1C2EA06B18C3C508C03E236124C5CD0B9ECBAY74BI" TargetMode="External"/><Relationship Id="rId14" Type="http://schemas.openxmlformats.org/officeDocument/2006/relationships/hyperlink" Target="consultantplus://offline/ref=324B0D2EE16EE33F12943AD3252EBE4DB2D7350EC7C5931CEDC2EA06B18C3C508C03E236124C5CD0B9ECBBY740I" TargetMode="External"/><Relationship Id="rId22" Type="http://schemas.openxmlformats.org/officeDocument/2006/relationships/hyperlink" Target="consultantplus://offline/ref=159F4D698321D8142555F43E6EAFFE6AD3DF0CE241CC5BA956B487D362AABD08897323F87ACF731C8BC228EDW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3644</Words>
  <Characters>20772</Characters>
  <Application>Microsoft Office Word</Application>
  <DocSecurity>0</DocSecurity>
  <Lines>173</Lines>
  <Paragraphs>48</Paragraphs>
  <ScaleCrop>false</ScaleCrop>
  <Company/>
  <LinksUpToDate>false</LinksUpToDate>
  <CharactersWithSpaces>24368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1</cp:revision>
  <dcterms:created xsi:type="dcterms:W3CDTF">2016-12-27T10:55:00Z</dcterms:created>
  <dcterms:modified xsi:type="dcterms:W3CDTF">2016-12-27T10:55:00Z</dcterms:modified>
</cp:coreProperties>
</file>